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B0" w:rsidRPr="006D7251" w:rsidRDefault="00056454">
      <w:pPr>
        <w:pStyle w:val="Heading1"/>
        <w:jc w:val="center"/>
        <w:rPr>
          <w:rFonts w:ascii="Times New Roman" w:hAnsi="Times New Roman" w:cs="Times New Roman"/>
          <w:b/>
          <w:szCs w:val="32"/>
        </w:rPr>
      </w:pPr>
      <w:r w:rsidRPr="006D7251">
        <w:rPr>
          <w:rFonts w:ascii="Times New Roman" w:hAnsi="Times New Roman" w:cs="Times New Roman"/>
          <w:b/>
          <w:szCs w:val="32"/>
        </w:rPr>
        <w:t xml:space="preserve">COLLECTION MANAGEMENT </w:t>
      </w:r>
      <w:r w:rsidR="006D7251" w:rsidRPr="006D7251">
        <w:rPr>
          <w:rFonts w:ascii="Times New Roman" w:hAnsi="Times New Roman" w:cs="Times New Roman"/>
          <w:b/>
          <w:szCs w:val="32"/>
        </w:rPr>
        <w:t xml:space="preserve">&amp; SELECTION </w:t>
      </w:r>
      <w:r w:rsidRPr="006D7251">
        <w:rPr>
          <w:rFonts w:ascii="Times New Roman" w:hAnsi="Times New Roman" w:cs="Times New Roman"/>
          <w:b/>
          <w:szCs w:val="32"/>
        </w:rPr>
        <w:t>POLICY</w:t>
      </w:r>
    </w:p>
    <w:p w:rsidR="00231FB0" w:rsidRDefault="00231FB0">
      <w:pPr>
        <w:rPr>
          <w:rFonts w:ascii="Arial" w:hAnsi="Arial" w:cs="Arial"/>
          <w:sz w:val="32"/>
        </w:rPr>
      </w:pPr>
    </w:p>
    <w:p w:rsidR="00231FB0" w:rsidRDefault="00590AD1">
      <w:pPr>
        <w:pStyle w:val="Heading2"/>
        <w:rPr>
          <w:rFonts w:ascii="Times New Roman" w:hAnsi="Times New Roman" w:cs="Times New Roman"/>
          <w:b/>
          <w:sz w:val="24"/>
        </w:rPr>
      </w:pPr>
      <w:r>
        <w:rPr>
          <w:rFonts w:ascii="Times New Roman" w:hAnsi="Times New Roman" w:cs="Times New Roman"/>
          <w:b/>
          <w:sz w:val="24"/>
        </w:rPr>
        <w:t>LIBRARY MISSION STATEMENT</w:t>
      </w:r>
    </w:p>
    <w:p w:rsidR="001868D5" w:rsidRPr="00983641" w:rsidRDefault="00F66225" w:rsidP="001868D5">
      <w:r>
        <w:t xml:space="preserve">The </w:t>
      </w:r>
      <w:r w:rsidR="001868D5" w:rsidRPr="00983641">
        <w:t>Three Forks Community Library offers its citizens a free</w:t>
      </w:r>
      <w:r w:rsidR="00DD4FAC">
        <w:t>, comfortable area</w:t>
      </w:r>
      <w:r w:rsidR="001868D5" w:rsidRPr="00983641">
        <w:t xml:space="preserve"> to meet and the opportunity to learn throughout their lives.</w:t>
      </w:r>
      <w:r w:rsidR="001868D5">
        <w:t xml:space="preserve"> </w:t>
      </w:r>
    </w:p>
    <w:p w:rsidR="001868D5" w:rsidRPr="001868D5" w:rsidRDefault="001868D5" w:rsidP="001868D5"/>
    <w:p w:rsidR="001F6C32" w:rsidRDefault="00590AD1" w:rsidP="001F6C32">
      <w:pPr>
        <w:rPr>
          <w:b/>
        </w:rPr>
      </w:pPr>
      <w:r>
        <w:rPr>
          <w:b/>
        </w:rPr>
        <w:t xml:space="preserve">MANAGEMENT </w:t>
      </w:r>
      <w:r w:rsidR="00644AD3" w:rsidRPr="001F6C32">
        <w:rPr>
          <w:b/>
        </w:rPr>
        <w:t>MISSION STATEMENT</w:t>
      </w:r>
    </w:p>
    <w:p w:rsidR="00231FB0" w:rsidRDefault="001F6C32" w:rsidP="001F6C32">
      <w:r w:rsidRPr="001F6C32">
        <w:t>The mission of collection management is to identify, evaluate, select, organize and maintain high-quality information resources, in a wide variety of formats, to meet the needs of our diverse community for life-long learning, cultural enrichment, intellectual stimulation and recreation in support of the mission and vision statements of the Three Forks Community Library.</w:t>
      </w:r>
    </w:p>
    <w:p w:rsidR="001F6C32" w:rsidRPr="001F6C32" w:rsidRDefault="001F6C32" w:rsidP="001F6C32">
      <w:pPr>
        <w:rPr>
          <w:b/>
        </w:rPr>
      </w:pPr>
    </w:p>
    <w:p w:rsidR="00231FB0" w:rsidRPr="001F6C32" w:rsidRDefault="00644AD3">
      <w:pPr>
        <w:rPr>
          <w:b/>
        </w:rPr>
      </w:pPr>
      <w:r w:rsidRPr="001F6C32">
        <w:rPr>
          <w:b/>
        </w:rPr>
        <w:t>PURPOSE OF POLICY</w:t>
      </w:r>
    </w:p>
    <w:p w:rsidR="00231FB0" w:rsidRPr="00983641" w:rsidRDefault="00DD4FAC">
      <w:r>
        <w:t>The c</w:t>
      </w:r>
      <w:r w:rsidR="00231FB0" w:rsidRPr="00983641">
        <w:t>ollection management</w:t>
      </w:r>
      <w:r w:rsidR="00F66225">
        <w:t xml:space="preserve"> </w:t>
      </w:r>
      <w:r>
        <w:t xml:space="preserve">and </w:t>
      </w:r>
      <w:r w:rsidR="00F66225">
        <w:t>selection</w:t>
      </w:r>
      <w:r w:rsidR="00231FB0" w:rsidRPr="00983641">
        <w:t xml:space="preserve"> policy </w:t>
      </w:r>
      <w:r w:rsidR="00231FB0" w:rsidRPr="001F6C32">
        <w:t xml:space="preserve">is </w:t>
      </w:r>
      <w:r w:rsidR="00D81989" w:rsidRPr="001F6C32">
        <w:t>a tool to guide the selection, maintenance and distribution of materials relevant to the community</w:t>
      </w:r>
      <w:r w:rsidR="001F6C32">
        <w:t>.</w:t>
      </w:r>
      <w:r w:rsidR="00231FB0" w:rsidRPr="00983641">
        <w:t xml:space="preserve">  The policy is a tool to help shape the collection to fulfill library goals and patron needs. </w:t>
      </w:r>
    </w:p>
    <w:p w:rsidR="00231FB0" w:rsidRPr="00983641" w:rsidRDefault="00231FB0"/>
    <w:p w:rsidR="00D81989" w:rsidRPr="00A86396" w:rsidRDefault="00644AD3" w:rsidP="001F6C32">
      <w:pPr>
        <w:rPr>
          <w:b/>
        </w:rPr>
      </w:pPr>
      <w:r w:rsidRPr="001F6C32">
        <w:rPr>
          <w:b/>
        </w:rPr>
        <w:t>COMMUNITY AND USER GROUPS</w:t>
      </w:r>
    </w:p>
    <w:p w:rsidR="00A86396" w:rsidRPr="00983641" w:rsidRDefault="00A86396" w:rsidP="00A86396">
      <w:r w:rsidRPr="00983641">
        <w:t>Th</w:t>
      </w:r>
      <w:r>
        <w:t xml:space="preserve">ree Forks is a community of </w:t>
      </w:r>
      <w:r w:rsidR="003A42C9">
        <w:t xml:space="preserve">approximately </w:t>
      </w:r>
      <w:r w:rsidR="008B7F60">
        <w:t>20</w:t>
      </w:r>
      <w:r>
        <w:t>00</w:t>
      </w:r>
      <w:r w:rsidRPr="00983641">
        <w:t xml:space="preserve"> people, located</w:t>
      </w:r>
      <w:r w:rsidR="00402247">
        <w:t xml:space="preserve"> in the Gallatin Valley.</w:t>
      </w:r>
      <w:r w:rsidRPr="00983641">
        <w:t xml:space="preserve">  Major employers in town are </w:t>
      </w:r>
      <w:r w:rsidR="00DA75E0">
        <w:t>Imerys Talc</w:t>
      </w:r>
      <w:r w:rsidR="00512AF7">
        <w:t xml:space="preserve">, </w:t>
      </w:r>
      <w:r w:rsidR="00EC03C9">
        <w:t>CRH Trident Plant</w:t>
      </w:r>
      <w:r w:rsidR="00056454">
        <w:t>, Wheat Montana</w:t>
      </w:r>
      <w:r w:rsidR="008B7F60">
        <w:t xml:space="preserve">, </w:t>
      </w:r>
      <w:proofErr w:type="spellStart"/>
      <w:r w:rsidR="008B7F60">
        <w:t>Kanta</w:t>
      </w:r>
      <w:proofErr w:type="spellEnd"/>
      <w:r w:rsidR="008B7F60">
        <w:t xml:space="preserve"> Products</w:t>
      </w:r>
      <w:r w:rsidR="00565193">
        <w:t xml:space="preserve">, </w:t>
      </w:r>
      <w:r w:rsidR="0044749B">
        <w:t>Challenger Pallet Plant,</w:t>
      </w:r>
      <w:r w:rsidR="00512AF7">
        <w:t xml:space="preserve"> and local school</w:t>
      </w:r>
      <w:r w:rsidR="004B1658">
        <w:t>s</w:t>
      </w:r>
      <w:r w:rsidRPr="00983641">
        <w:t>.  Ranch</w:t>
      </w:r>
      <w:r w:rsidR="006D7251">
        <w:t>es and farms</w:t>
      </w:r>
      <w:r w:rsidRPr="00983641">
        <w:t xml:space="preserve"> surroun</w:t>
      </w:r>
      <w:r w:rsidR="008B7F60">
        <w:t>d the Three Forks</w:t>
      </w:r>
      <w:r>
        <w:t xml:space="preserve">.  </w:t>
      </w:r>
      <w:r w:rsidR="003C65D9">
        <w:t xml:space="preserve">In 2009 </w:t>
      </w:r>
      <w:proofErr w:type="gramStart"/>
      <w:r w:rsidR="003C65D9">
        <w:t>the</w:t>
      </w:r>
      <w:proofErr w:type="gramEnd"/>
      <w:r w:rsidR="003C65D9">
        <w:t xml:space="preserve"> median age of Three Forks residents was 37.5 years</w:t>
      </w:r>
      <w:r w:rsidRPr="00983641">
        <w:t xml:space="preserve">.  </w:t>
      </w:r>
      <w:r w:rsidR="003C65D9">
        <w:t>Th</w:t>
      </w:r>
      <w:r w:rsidR="00B15556">
        <w:t xml:space="preserve">e </w:t>
      </w:r>
      <w:r w:rsidR="001E6DD5">
        <w:t xml:space="preserve">Three Forks city </w:t>
      </w:r>
      <w:r w:rsidR="00B15556">
        <w:t>population</w:t>
      </w:r>
      <w:r w:rsidR="003C65D9">
        <w:t xml:space="preserve"> has increased by 14% since 2000. </w:t>
      </w:r>
      <w:r w:rsidRPr="00983641">
        <w:t xml:space="preserve">Library patrons come from four counties – Gallatin, Broadwater, Madison, and Jefferson.  </w:t>
      </w:r>
      <w:r w:rsidR="008B7F60">
        <w:t xml:space="preserve">All library cards are </w:t>
      </w:r>
      <w:r w:rsidRPr="00983641">
        <w:t>free</w:t>
      </w:r>
      <w:r w:rsidR="00DA75E0">
        <w:t xml:space="preserve"> to patrons who live in Gallatin County</w:t>
      </w:r>
      <w:r w:rsidRPr="00983641">
        <w:t xml:space="preserve">.  </w:t>
      </w:r>
      <w:r w:rsidR="00DA75E0">
        <w:t xml:space="preserve">Library Patrons who live outside the county lines pay a small $25.00 per year user fee.  </w:t>
      </w:r>
      <w:r w:rsidRPr="00983641">
        <w:t xml:space="preserve">Major users of the library are </w:t>
      </w:r>
      <w:r w:rsidR="00512AF7">
        <w:t>adults reading for recreation, I</w:t>
      </w:r>
      <w:r w:rsidRPr="00983641">
        <w:t xml:space="preserve">nternet users, families, students, </w:t>
      </w:r>
      <w:r w:rsidR="00DA75E0">
        <w:t xml:space="preserve">children attending programs, </w:t>
      </w:r>
      <w:r w:rsidRPr="00983641">
        <w:t>and home schooled students.</w:t>
      </w:r>
    </w:p>
    <w:p w:rsidR="00231FB0" w:rsidRPr="00983641" w:rsidRDefault="00231FB0"/>
    <w:p w:rsidR="00FB75FA" w:rsidRPr="001F6C32" w:rsidRDefault="00644AD3" w:rsidP="00FB75FA">
      <w:pPr>
        <w:rPr>
          <w:b/>
        </w:rPr>
      </w:pPr>
      <w:r w:rsidRPr="001F6C32">
        <w:rPr>
          <w:b/>
        </w:rPr>
        <w:t>PATRON NEEDS AND SERVICES</w:t>
      </w:r>
    </w:p>
    <w:p w:rsidR="00231FB0" w:rsidRDefault="00FB75FA">
      <w:r w:rsidRPr="001F6C32">
        <w:t xml:space="preserve">Three Forks Community Library attempts to provide for the general informational and recreational reading </w:t>
      </w:r>
      <w:r w:rsidR="00BE5A02">
        <w:t>to</w:t>
      </w:r>
      <w:r w:rsidRPr="001F6C32">
        <w:t xml:space="preserve"> all patrons of any age.  The library provides access to interlibrary loan and the OCLC database to fill needs unmet by our collection.</w:t>
      </w:r>
      <w:r w:rsidR="00ED7F70">
        <w:t xml:space="preserve"> </w:t>
      </w:r>
      <w:r w:rsidR="00512AF7">
        <w:t>The</w:t>
      </w:r>
      <w:r w:rsidR="00231FB0" w:rsidRPr="00983641">
        <w:t xml:space="preserve"> Montana </w:t>
      </w:r>
      <w:r w:rsidR="00512AF7">
        <w:t>State Library sponsored</w:t>
      </w:r>
      <w:r w:rsidR="00231FB0" w:rsidRPr="00983641">
        <w:t xml:space="preserve"> </w:t>
      </w:r>
      <w:proofErr w:type="spellStart"/>
      <w:r w:rsidR="00231FB0" w:rsidRPr="00983641">
        <w:t>Infotrac</w:t>
      </w:r>
      <w:proofErr w:type="spellEnd"/>
      <w:r w:rsidR="00231FB0" w:rsidRPr="00983641">
        <w:t xml:space="preserve">, a collection of full text databases for business, health, and general </w:t>
      </w:r>
      <w:r w:rsidR="00231FB0" w:rsidRPr="001F6C32">
        <w:t>reference</w:t>
      </w:r>
      <w:r w:rsidRPr="001F6C32">
        <w:t xml:space="preserve"> is available to patrons online</w:t>
      </w:r>
      <w:r w:rsidR="00231FB0" w:rsidRPr="001F6C32">
        <w:t>.</w:t>
      </w:r>
      <w:r w:rsidR="00BE5A02">
        <w:t xml:space="preserve"> </w:t>
      </w:r>
      <w:proofErr w:type="gramStart"/>
      <w:r w:rsidR="00BE5A02">
        <w:t>Three Forks L</w:t>
      </w:r>
      <w:r w:rsidR="00231FB0" w:rsidRPr="00983641">
        <w:t>ibrary</w:t>
      </w:r>
      <w:proofErr w:type="gramEnd"/>
      <w:r w:rsidR="00231FB0" w:rsidRPr="00983641">
        <w:t xml:space="preserve"> joined the Montana Shared Catalog in November 2004.  I</w:t>
      </w:r>
      <w:r w:rsidR="001F6C32">
        <w:t>t offers access to materials in</w:t>
      </w:r>
      <w:r w:rsidR="00231FB0" w:rsidRPr="00983641">
        <w:t xml:space="preserve"> </w:t>
      </w:r>
      <w:r w:rsidR="00512AF7">
        <w:t>13</w:t>
      </w:r>
      <w:r w:rsidR="00AB54E9">
        <w:t>6</w:t>
      </w:r>
      <w:r w:rsidR="00D63022" w:rsidRPr="001F6C32">
        <w:t xml:space="preserve"> </w:t>
      </w:r>
      <w:r w:rsidR="00231FB0" w:rsidRPr="00983641">
        <w:t xml:space="preserve">Montana libraries.  </w:t>
      </w:r>
    </w:p>
    <w:p w:rsidR="00AB54E9" w:rsidRDefault="00AB54E9" w:rsidP="001868D5"/>
    <w:p w:rsidR="00AB54E9" w:rsidRDefault="00AB54E9" w:rsidP="001868D5">
      <w:r>
        <w:t xml:space="preserve">Internet is available </w:t>
      </w:r>
      <w:r w:rsidR="008B7F60">
        <w:t>on</w:t>
      </w:r>
      <w:r w:rsidR="001868D5" w:rsidRPr="00983641">
        <w:t xml:space="preserve"> </w:t>
      </w:r>
      <w:r w:rsidR="00DA75E0">
        <w:t>7</w:t>
      </w:r>
      <w:r>
        <w:t xml:space="preserve"> </w:t>
      </w:r>
      <w:r w:rsidR="001868D5" w:rsidRPr="00983641">
        <w:t>public computers.  A wireless connection was added in July 2007.  Special displays of materials can be found near the circulatio</w:t>
      </w:r>
      <w:r w:rsidR="00DA75E0">
        <w:t>n desk</w:t>
      </w:r>
      <w:r w:rsidR="00EB280B">
        <w:t xml:space="preserve"> and on the coffee table</w:t>
      </w:r>
      <w:r w:rsidR="001868D5" w:rsidRPr="00983641">
        <w:t xml:space="preserve"> in the adult reading alcove.  A public bulletin board is in the m</w:t>
      </w:r>
      <w:r w:rsidR="00BE5A02">
        <w:t>ain hall of the library</w:t>
      </w:r>
      <w:r w:rsidR="001868D5" w:rsidRPr="00983641">
        <w:t xml:space="preserve">. The library offers its </w:t>
      </w:r>
      <w:r w:rsidR="00EB280B">
        <w:t>meeting</w:t>
      </w:r>
      <w:r w:rsidR="00BE5A02">
        <w:t xml:space="preserve"> room</w:t>
      </w:r>
      <w:r w:rsidR="001868D5" w:rsidRPr="00983641">
        <w:t xml:space="preserve"> for special </w:t>
      </w:r>
      <w:proofErr w:type="gramStart"/>
      <w:r w:rsidR="001868D5" w:rsidRPr="00983641">
        <w:t>programs  The</w:t>
      </w:r>
      <w:proofErr w:type="gramEnd"/>
      <w:r w:rsidR="001868D5" w:rsidRPr="00983641">
        <w:t xml:space="preserve"> young adult roo</w:t>
      </w:r>
      <w:r w:rsidR="005B2430">
        <w:t xml:space="preserve">m has </w:t>
      </w:r>
      <w:r w:rsidR="00EB280B">
        <w:t xml:space="preserve">study aids as well as a </w:t>
      </w:r>
      <w:r w:rsidR="005B2430">
        <w:t>table</w:t>
      </w:r>
      <w:r w:rsidR="00DA75E0">
        <w:t>,</w:t>
      </w:r>
      <w:r w:rsidR="001868D5" w:rsidRPr="00983641">
        <w:t xml:space="preserve"> in addition to the young adult collection.  </w:t>
      </w:r>
      <w:r w:rsidR="00EB280B">
        <w:t>A</w:t>
      </w:r>
      <w:r w:rsidR="001868D5" w:rsidRPr="00983641">
        <w:t xml:space="preserve"> copy machine </w:t>
      </w:r>
      <w:r w:rsidR="00EB280B">
        <w:t xml:space="preserve">and scanner </w:t>
      </w:r>
      <w:r w:rsidR="001868D5" w:rsidRPr="00983641">
        <w:t xml:space="preserve">are available to the public.  The </w:t>
      </w:r>
      <w:r>
        <w:t>juvenile</w:t>
      </w:r>
      <w:r w:rsidR="00605349">
        <w:t xml:space="preserve"> area has a seating area, puzzles and interactive books</w:t>
      </w:r>
      <w:r w:rsidR="001868D5" w:rsidRPr="00983641">
        <w:t xml:space="preserve">.  The library has </w:t>
      </w:r>
      <w:r w:rsidR="00EB280B">
        <w:t>telephone directories for most</w:t>
      </w:r>
      <w:r w:rsidR="001868D5" w:rsidRPr="00983641">
        <w:t xml:space="preserve"> Montana communities.  </w:t>
      </w:r>
    </w:p>
    <w:p w:rsidR="001868D5" w:rsidRPr="00983641" w:rsidRDefault="001868D5" w:rsidP="001868D5">
      <w:r w:rsidRPr="00983641">
        <w:lastRenderedPageBreak/>
        <w:t>The reference area has dictionaries, almanacs, and encyclopedias.  Income tax forms are av</w:t>
      </w:r>
      <w:r w:rsidR="005B2430">
        <w:t>ailable for six</w:t>
      </w:r>
      <w:r w:rsidRPr="00983641">
        <w:t xml:space="preserve"> months each year.  Documents from state and federal agencies are available at the library prior to public hearings.  </w:t>
      </w:r>
      <w:r w:rsidR="00BE5A02">
        <w:t>C</w:t>
      </w:r>
      <w:r w:rsidR="00EB280B">
        <w:t>ontact information for th</w:t>
      </w:r>
      <w:r w:rsidR="00BE5A02">
        <w:t xml:space="preserve">e legislature, when </w:t>
      </w:r>
      <w:r w:rsidR="00BE5A02" w:rsidRPr="00983641">
        <w:t>in session</w:t>
      </w:r>
      <w:r w:rsidR="00BE5A02">
        <w:t xml:space="preserve"> is available</w:t>
      </w:r>
      <w:r w:rsidRPr="00983641">
        <w:t xml:space="preserve">.  </w:t>
      </w:r>
    </w:p>
    <w:p w:rsidR="001868D5" w:rsidRPr="00983641" w:rsidRDefault="001868D5" w:rsidP="001868D5"/>
    <w:p w:rsidR="001868D5" w:rsidRDefault="001868D5" w:rsidP="001868D5">
      <w:r w:rsidRPr="00983641">
        <w:t xml:space="preserve">Story time </w:t>
      </w:r>
      <w:r w:rsidR="00BE5A02" w:rsidRPr="00983641">
        <w:t xml:space="preserve">for children </w:t>
      </w:r>
      <w:r w:rsidRPr="00983641">
        <w:t>and their caretakers is</w:t>
      </w:r>
      <w:r w:rsidR="00BE5A02">
        <w:t xml:space="preserve"> held once a week </w:t>
      </w:r>
      <w:r w:rsidR="00EB280B">
        <w:t xml:space="preserve">throughout the </w:t>
      </w:r>
      <w:r w:rsidR="00286609">
        <w:t xml:space="preserve">school </w:t>
      </w:r>
      <w:r w:rsidR="00EB280B">
        <w:t>year</w:t>
      </w:r>
      <w:r w:rsidRPr="00983641">
        <w:t>.  Special programs for family readin</w:t>
      </w:r>
      <w:r>
        <w:t xml:space="preserve">g are held </w:t>
      </w:r>
      <w:r w:rsidR="00286609">
        <w:t>throughout the year</w:t>
      </w:r>
      <w:r>
        <w:t xml:space="preserve">.  </w:t>
      </w:r>
      <w:r w:rsidR="005B2430">
        <w:t>The library present</w:t>
      </w:r>
      <w:r w:rsidR="00AB54E9">
        <w:t>s</w:t>
      </w:r>
      <w:r w:rsidRPr="00983641">
        <w:t xml:space="preserve"> st</w:t>
      </w:r>
      <w:r w:rsidR="005B2430">
        <w:t>ory progr</w:t>
      </w:r>
      <w:r w:rsidR="00AB54E9">
        <w:t>ams at local daycare facilities</w:t>
      </w:r>
      <w:r w:rsidR="00BE5A02">
        <w:t xml:space="preserve"> and the </w:t>
      </w:r>
      <w:r w:rsidR="00AB54E9">
        <w:t>local preschool</w:t>
      </w:r>
      <w:r w:rsidR="00605349">
        <w:t xml:space="preserve"> </w:t>
      </w:r>
      <w:r w:rsidR="00BE5A02">
        <w:t>w</w:t>
      </w:r>
      <w:r w:rsidR="00286609">
        <w:t>h</w:t>
      </w:r>
      <w:r w:rsidR="00BE5A02">
        <w:t>ere</w:t>
      </w:r>
      <w:r w:rsidR="00605349">
        <w:t xml:space="preserve"> books from the</w:t>
      </w:r>
      <w:r w:rsidRPr="00983641">
        <w:t xml:space="preserve"> </w:t>
      </w:r>
      <w:r>
        <w:t xml:space="preserve">library </w:t>
      </w:r>
      <w:r w:rsidR="00BE5A02">
        <w:t xml:space="preserve">are </w:t>
      </w:r>
      <w:r w:rsidR="00605349">
        <w:t xml:space="preserve">available </w:t>
      </w:r>
      <w:r>
        <w:t>for the preschoolers</w:t>
      </w:r>
      <w:r w:rsidR="00605349">
        <w:t xml:space="preserve"> to take home </w:t>
      </w:r>
      <w:r w:rsidR="00BE5A02">
        <w:t>and</w:t>
      </w:r>
      <w:r w:rsidR="00605349">
        <w:t xml:space="preserve"> read</w:t>
      </w:r>
      <w:r>
        <w:t xml:space="preserve">.  </w:t>
      </w:r>
      <w:r w:rsidRPr="00983641">
        <w:t xml:space="preserve">The library offers tours for school field trips and other groups. </w:t>
      </w:r>
    </w:p>
    <w:p w:rsidR="005B2430" w:rsidRDefault="005B2430" w:rsidP="001868D5"/>
    <w:p w:rsidR="005B2430" w:rsidRPr="00983641" w:rsidRDefault="00855C03" w:rsidP="001868D5">
      <w:r>
        <w:t>Area grade school class</w:t>
      </w:r>
      <w:r w:rsidR="005B2430">
        <w:t xml:space="preserve">rooms are visited each spring </w:t>
      </w:r>
      <w:r>
        <w:t xml:space="preserve">during National Library Week </w:t>
      </w:r>
      <w:r w:rsidR="005B2430">
        <w:t xml:space="preserve">to promote the </w:t>
      </w:r>
      <w:r>
        <w:t xml:space="preserve">library, </w:t>
      </w:r>
      <w:r w:rsidR="00EB280B">
        <w:t xml:space="preserve">and </w:t>
      </w:r>
      <w:r>
        <w:t xml:space="preserve">the </w:t>
      </w:r>
      <w:r w:rsidR="005B2430">
        <w:t>Summer Read</w:t>
      </w:r>
      <w:r w:rsidR="00EB280B">
        <w:t>ing Program</w:t>
      </w:r>
      <w:r w:rsidR="005B2430">
        <w:t xml:space="preserve">.  </w:t>
      </w:r>
    </w:p>
    <w:p w:rsidR="00231FB0" w:rsidRPr="00605349" w:rsidRDefault="00605349" w:rsidP="00605349">
      <w:pPr>
        <w:tabs>
          <w:tab w:val="center" w:pos="4320"/>
        </w:tabs>
      </w:pPr>
      <w:r>
        <w:t xml:space="preserve"> </w:t>
      </w:r>
      <w:r w:rsidR="001868D5" w:rsidRPr="00983641">
        <w:t xml:space="preserve">  </w:t>
      </w:r>
      <w:r w:rsidR="001868D5">
        <w:tab/>
      </w:r>
      <w:r w:rsidR="00231FB0" w:rsidRPr="00FB75FA">
        <w:rPr>
          <w:u w:val="single"/>
        </w:rPr>
        <w:t xml:space="preserve">  </w:t>
      </w:r>
    </w:p>
    <w:p w:rsidR="001F6C32" w:rsidRDefault="00644AD3" w:rsidP="001F6C32">
      <w:pPr>
        <w:rPr>
          <w:b/>
        </w:rPr>
      </w:pPr>
      <w:r w:rsidRPr="001F6C32">
        <w:rPr>
          <w:b/>
        </w:rPr>
        <w:t>COLLECTION DESCRIPTION</w:t>
      </w:r>
    </w:p>
    <w:p w:rsidR="00231FB0" w:rsidRDefault="00C27A9E">
      <w:pPr>
        <w:rPr>
          <w:color w:val="FF0000"/>
        </w:rPr>
      </w:pPr>
      <w:r>
        <w:t>The library has 1</w:t>
      </w:r>
      <w:r w:rsidR="00286609">
        <w:t>8</w:t>
      </w:r>
      <w:r w:rsidR="00A91A0D">
        <w:t>,500</w:t>
      </w:r>
      <w:r w:rsidR="00231FB0" w:rsidRPr="00121E24">
        <w:t xml:space="preserve">+ </w:t>
      </w:r>
      <w:r w:rsidR="00121E24" w:rsidRPr="001F6C32">
        <w:t>it</w:t>
      </w:r>
      <w:r w:rsidR="00BE5A02">
        <w:t>ems and is primarily in English and o</w:t>
      </w:r>
      <w:r w:rsidR="00121E24" w:rsidRPr="001F6C32">
        <w:t>nline resources via the Internet</w:t>
      </w:r>
      <w:r w:rsidR="00BE5A02">
        <w:t>,</w:t>
      </w:r>
      <w:r w:rsidR="00121E24" w:rsidRPr="001F6C32">
        <w:t xml:space="preserve"> greatly enhance</w:t>
      </w:r>
      <w:r w:rsidR="00BE5A02">
        <w:t>s</w:t>
      </w:r>
      <w:r w:rsidR="00121E24" w:rsidRPr="001F6C32">
        <w:t xml:space="preserve"> the collection.</w:t>
      </w:r>
      <w:r w:rsidR="00121E24">
        <w:rPr>
          <w:color w:val="FF0000"/>
        </w:rPr>
        <w:t xml:space="preserve"> </w:t>
      </w:r>
    </w:p>
    <w:p w:rsidR="001F6C32" w:rsidRPr="00983641" w:rsidRDefault="001F6C32"/>
    <w:p w:rsidR="00231FB0" w:rsidRPr="001F6C32" w:rsidRDefault="00644AD3">
      <w:pPr>
        <w:rPr>
          <w:b/>
        </w:rPr>
      </w:pPr>
      <w:r w:rsidRPr="001F6C32">
        <w:rPr>
          <w:b/>
        </w:rPr>
        <w:t>COOPERATIVE COLLECTION MANAGEMENT AND ILL</w:t>
      </w:r>
    </w:p>
    <w:p w:rsidR="00231FB0" w:rsidRPr="00121E24" w:rsidRDefault="00834449">
      <w:pPr>
        <w:rPr>
          <w:u w:val="single"/>
        </w:rPr>
      </w:pPr>
      <w:r>
        <w:t xml:space="preserve">Interlibrary loan </w:t>
      </w:r>
      <w:r w:rsidRPr="001F6C32">
        <w:t>is</w:t>
      </w:r>
      <w:r w:rsidR="00121E24" w:rsidRPr="001F6C32">
        <w:t xml:space="preserve"> utilized if the item is not avail</w:t>
      </w:r>
      <w:r w:rsidR="001F6C32">
        <w:t xml:space="preserve">able through the </w:t>
      </w:r>
      <w:proofErr w:type="spellStart"/>
      <w:r w:rsidR="001F6C32">
        <w:t>BridgerNet</w:t>
      </w:r>
      <w:proofErr w:type="spellEnd"/>
      <w:r w:rsidR="001F6C32">
        <w:t xml:space="preserve"> or 4</w:t>
      </w:r>
      <w:r w:rsidR="00121E24" w:rsidRPr="001F6C32">
        <w:t>-Rivers Partners libraries.</w:t>
      </w:r>
      <w:r w:rsidR="00121E24">
        <w:rPr>
          <w:color w:val="FF0000"/>
        </w:rPr>
        <w:t xml:space="preserve"> </w:t>
      </w:r>
      <w:r w:rsidR="00231FB0" w:rsidRPr="00983641">
        <w:t xml:space="preserve"> </w:t>
      </w:r>
      <w:r w:rsidR="00AB54E9">
        <w:t>As a</w:t>
      </w:r>
      <w:r w:rsidR="00AB54E9" w:rsidRPr="00983641">
        <w:t xml:space="preserve"> user </w:t>
      </w:r>
      <w:r w:rsidR="00AB54E9">
        <w:t>in the Montana Shared Catalog, t</w:t>
      </w:r>
      <w:r w:rsidR="00231FB0" w:rsidRPr="00983641">
        <w:t>he library joined Belgrade Community Library, Bozeman Public Library, and West Yellowstone Public Library</w:t>
      </w:r>
      <w:r w:rsidR="001533C0">
        <w:t xml:space="preserve"> and </w:t>
      </w:r>
      <w:r w:rsidR="00231FB0" w:rsidRPr="00983641">
        <w:t xml:space="preserve">as members of </w:t>
      </w:r>
      <w:proofErr w:type="spellStart"/>
      <w:r w:rsidR="00231FB0" w:rsidRPr="00983641">
        <w:t>BridgerNet</w:t>
      </w:r>
      <w:proofErr w:type="spellEnd"/>
      <w:r w:rsidR="00231FB0" w:rsidRPr="00983641">
        <w:t xml:space="preserve">, in November 2004.  </w:t>
      </w:r>
      <w:r w:rsidR="001533C0">
        <w:t>Manhattan School Community Library</w:t>
      </w:r>
      <w:r w:rsidR="001533C0" w:rsidRPr="00983641">
        <w:t xml:space="preserve"> </w:t>
      </w:r>
      <w:r w:rsidR="001533C0">
        <w:t xml:space="preserve">joined the group in December 2010.  </w:t>
      </w:r>
      <w:r w:rsidR="00740956">
        <w:t>Volunteers transport</w:t>
      </w:r>
      <w:r w:rsidR="00231FB0" w:rsidRPr="00983641">
        <w:t xml:space="preserve"> library materials</w:t>
      </w:r>
      <w:r w:rsidR="00740956">
        <w:t xml:space="preserve"> to Bozeman</w:t>
      </w:r>
      <w:r w:rsidR="001533C0">
        <w:t xml:space="preserve"> as often as possible</w:t>
      </w:r>
      <w:r w:rsidR="00231FB0" w:rsidRPr="00983641">
        <w:t xml:space="preserve">.  The library </w:t>
      </w:r>
      <w:r w:rsidR="001533C0">
        <w:t xml:space="preserve">is also a member of the </w:t>
      </w:r>
      <w:r w:rsidR="00231FB0" w:rsidRPr="00983641">
        <w:t xml:space="preserve">4-Rivers Partners, a user group of </w:t>
      </w:r>
      <w:r w:rsidR="001533C0">
        <w:t>libraries including</w:t>
      </w:r>
      <w:r w:rsidR="00231FB0" w:rsidRPr="00983641">
        <w:t xml:space="preserve"> Madison Valley Public Library, Sheridan Public Library, Thompson-Hickman County Libr</w:t>
      </w:r>
      <w:r w:rsidR="001533C0">
        <w:t>ary, Twin Bridges Public Library</w:t>
      </w:r>
      <w:r w:rsidR="00231FB0" w:rsidRPr="00983641">
        <w:t xml:space="preserve">, and </w:t>
      </w:r>
      <w:r w:rsidR="001533C0">
        <w:t>Whitehall Public Library</w:t>
      </w:r>
      <w:r w:rsidR="00231FB0" w:rsidRPr="00983641">
        <w:t xml:space="preserve">, </w:t>
      </w:r>
      <w:r w:rsidR="00121E24" w:rsidRPr="001F6C32">
        <w:t>Clancy Community Library, Dillon Public Library, and Boulder Community Library.</w:t>
      </w:r>
      <w:r w:rsidR="009217F2">
        <w:t xml:space="preserve"> </w:t>
      </w:r>
      <w:r w:rsidR="00231FB0" w:rsidRPr="00983641">
        <w:t xml:space="preserve"> </w:t>
      </w:r>
      <w:r w:rsidR="00AB54E9">
        <w:t xml:space="preserve">Whitehall School Libraries joined the group in December 2010. </w:t>
      </w:r>
      <w:r w:rsidR="00231FB0" w:rsidRPr="00983641">
        <w:t>Volunteers trade mate</w:t>
      </w:r>
      <w:r w:rsidR="00740956">
        <w:t xml:space="preserve">rials when possible. </w:t>
      </w:r>
      <w:r w:rsidR="00F66225">
        <w:t xml:space="preserve">The </w:t>
      </w:r>
      <w:r w:rsidR="00740956">
        <w:t>T</w:t>
      </w:r>
      <w:r w:rsidR="001533C0">
        <w:t>hree Forks Community Library is</w:t>
      </w:r>
      <w:r w:rsidR="00740956">
        <w:t xml:space="preserve"> a participating library in the Courier Pilot Project.</w:t>
      </w:r>
      <w:r w:rsidR="00231FB0" w:rsidRPr="00983641">
        <w:t xml:space="preserve"> </w:t>
      </w:r>
    </w:p>
    <w:p w:rsidR="008D781B" w:rsidRDefault="008D781B">
      <w:pPr>
        <w:pStyle w:val="BodyText"/>
        <w:rPr>
          <w:rFonts w:ascii="Times New Roman" w:hAnsi="Times New Roman" w:cs="Times New Roman"/>
          <w:sz w:val="24"/>
        </w:rPr>
      </w:pPr>
    </w:p>
    <w:p w:rsidR="00231FB0" w:rsidRPr="008D781B" w:rsidRDefault="008D781B">
      <w:pPr>
        <w:pStyle w:val="BodyText"/>
        <w:rPr>
          <w:rFonts w:ascii="Times New Roman" w:hAnsi="Times New Roman" w:cs="Times New Roman"/>
          <w:b/>
          <w:sz w:val="28"/>
          <w:szCs w:val="28"/>
        </w:rPr>
      </w:pPr>
      <w:r w:rsidRPr="008D781B">
        <w:rPr>
          <w:rFonts w:ascii="Times New Roman" w:hAnsi="Times New Roman" w:cs="Times New Roman"/>
          <w:b/>
          <w:sz w:val="28"/>
          <w:szCs w:val="28"/>
        </w:rPr>
        <w:t>GENERAL PRIORITIES AND LIMITATIONS</w:t>
      </w:r>
    </w:p>
    <w:p w:rsidR="00231FB0" w:rsidRPr="00983641" w:rsidRDefault="00231FB0">
      <w:pPr>
        <w:pStyle w:val="BodyText"/>
        <w:rPr>
          <w:rFonts w:ascii="Times New Roman" w:hAnsi="Times New Roman" w:cs="Times New Roman"/>
          <w:sz w:val="24"/>
        </w:rPr>
      </w:pPr>
    </w:p>
    <w:p w:rsidR="00231FB0" w:rsidRPr="001F6C32" w:rsidRDefault="00644AD3">
      <w:pPr>
        <w:pStyle w:val="BodyText"/>
        <w:rPr>
          <w:rFonts w:ascii="Times New Roman" w:hAnsi="Times New Roman" w:cs="Times New Roman"/>
          <w:b/>
          <w:sz w:val="24"/>
        </w:rPr>
      </w:pPr>
      <w:r w:rsidRPr="001F6C32">
        <w:rPr>
          <w:rFonts w:ascii="Times New Roman" w:hAnsi="Times New Roman" w:cs="Times New Roman"/>
          <w:b/>
          <w:sz w:val="24"/>
        </w:rPr>
        <w:t xml:space="preserve">CHRONOLOGICAL COVERAGE </w:t>
      </w:r>
    </w:p>
    <w:p w:rsidR="00231FB0" w:rsidRDefault="00766979">
      <w:pPr>
        <w:pStyle w:val="BodyText"/>
        <w:rPr>
          <w:rFonts w:ascii="Times New Roman" w:hAnsi="Times New Roman" w:cs="Times New Roman"/>
          <w:sz w:val="24"/>
        </w:rPr>
      </w:pPr>
      <w:r>
        <w:rPr>
          <w:rFonts w:ascii="Times New Roman" w:hAnsi="Times New Roman" w:cs="Times New Roman"/>
          <w:sz w:val="24"/>
        </w:rPr>
        <w:t>Seventy-one percent</w:t>
      </w:r>
      <w:r w:rsidR="00231FB0" w:rsidRPr="00983641">
        <w:rPr>
          <w:rFonts w:ascii="Times New Roman" w:hAnsi="Times New Roman" w:cs="Times New Roman"/>
          <w:sz w:val="24"/>
        </w:rPr>
        <w:t xml:space="preserve"> of the books </w:t>
      </w:r>
      <w:r>
        <w:rPr>
          <w:rFonts w:ascii="Times New Roman" w:hAnsi="Times New Roman" w:cs="Times New Roman"/>
          <w:sz w:val="24"/>
        </w:rPr>
        <w:t>in the collection were purchased from 1950-1999</w:t>
      </w:r>
      <w:r w:rsidR="00231FB0" w:rsidRPr="00983641">
        <w:rPr>
          <w:rFonts w:ascii="Times New Roman" w:hAnsi="Times New Roman" w:cs="Times New Roman"/>
          <w:sz w:val="24"/>
        </w:rPr>
        <w:t>.</w:t>
      </w:r>
      <w:r w:rsidR="001F6C32">
        <w:rPr>
          <w:rFonts w:ascii="Times New Roman" w:hAnsi="Times New Roman" w:cs="Times New Roman"/>
          <w:sz w:val="24"/>
        </w:rPr>
        <w:t xml:space="preserve"> </w:t>
      </w:r>
      <w:r w:rsidR="00AB54E9">
        <w:rPr>
          <w:rFonts w:ascii="Times New Roman" w:hAnsi="Times New Roman" w:cs="Times New Roman"/>
          <w:sz w:val="24"/>
        </w:rPr>
        <w:t>I</w:t>
      </w:r>
      <w:r w:rsidR="00AB54E9" w:rsidRPr="00983641">
        <w:rPr>
          <w:rFonts w:ascii="Times New Roman" w:hAnsi="Times New Roman" w:cs="Times New Roman"/>
          <w:sz w:val="24"/>
        </w:rPr>
        <w:t>n 2002</w:t>
      </w:r>
      <w:r w:rsidR="00AB54E9">
        <w:rPr>
          <w:rFonts w:ascii="Times New Roman" w:hAnsi="Times New Roman" w:cs="Times New Roman"/>
          <w:sz w:val="24"/>
        </w:rPr>
        <w:t>, a</w:t>
      </w:r>
      <w:r w:rsidR="00231FB0" w:rsidRPr="00983641">
        <w:rPr>
          <w:rFonts w:ascii="Times New Roman" w:hAnsi="Times New Roman" w:cs="Times New Roman"/>
          <w:sz w:val="24"/>
        </w:rPr>
        <w:t xml:space="preserve"> new collection</w:t>
      </w:r>
      <w:r w:rsidR="004B1658">
        <w:rPr>
          <w:rFonts w:ascii="Times New Roman" w:hAnsi="Times New Roman" w:cs="Times New Roman"/>
          <w:sz w:val="24"/>
        </w:rPr>
        <w:t xml:space="preserve"> </w:t>
      </w:r>
      <w:r w:rsidR="00231FB0" w:rsidRPr="00983641">
        <w:rPr>
          <w:rFonts w:ascii="Times New Roman" w:hAnsi="Times New Roman" w:cs="Times New Roman"/>
          <w:sz w:val="24"/>
        </w:rPr>
        <w:t>w</w:t>
      </w:r>
      <w:r w:rsidR="00241A53">
        <w:rPr>
          <w:rFonts w:ascii="Times New Roman" w:hAnsi="Times New Roman" w:cs="Times New Roman"/>
          <w:sz w:val="24"/>
        </w:rPr>
        <w:t xml:space="preserve">as </w:t>
      </w:r>
      <w:r w:rsidR="00AB54E9">
        <w:rPr>
          <w:rFonts w:ascii="Times New Roman" w:hAnsi="Times New Roman" w:cs="Times New Roman"/>
          <w:sz w:val="24"/>
        </w:rPr>
        <w:t>added for young adults</w:t>
      </w:r>
      <w:r w:rsidR="00241A53">
        <w:rPr>
          <w:rFonts w:ascii="Times New Roman" w:hAnsi="Times New Roman" w:cs="Times New Roman"/>
          <w:sz w:val="24"/>
        </w:rPr>
        <w:t>.   New books are added to</w:t>
      </w:r>
      <w:r w:rsidR="00AB54E9">
        <w:rPr>
          <w:rFonts w:ascii="Times New Roman" w:hAnsi="Times New Roman" w:cs="Times New Roman"/>
          <w:sz w:val="24"/>
        </w:rPr>
        <w:t xml:space="preserve"> all areas of</w:t>
      </w:r>
      <w:r w:rsidR="00241A53">
        <w:rPr>
          <w:rFonts w:ascii="Times New Roman" w:hAnsi="Times New Roman" w:cs="Times New Roman"/>
          <w:sz w:val="24"/>
        </w:rPr>
        <w:t xml:space="preserve"> the collection continually.</w:t>
      </w:r>
    </w:p>
    <w:p w:rsidR="001F6C32" w:rsidRPr="00983641" w:rsidRDefault="001F6C32">
      <w:pPr>
        <w:pStyle w:val="BodyText"/>
        <w:rPr>
          <w:rFonts w:ascii="Times New Roman" w:hAnsi="Times New Roman" w:cs="Times New Roman"/>
          <w:sz w:val="24"/>
        </w:rPr>
      </w:pPr>
    </w:p>
    <w:p w:rsidR="00231FB0" w:rsidRPr="001F6C32" w:rsidRDefault="00644AD3">
      <w:pPr>
        <w:pStyle w:val="BodyText"/>
        <w:rPr>
          <w:rFonts w:ascii="Times New Roman" w:hAnsi="Times New Roman" w:cs="Times New Roman"/>
          <w:b/>
          <w:sz w:val="24"/>
        </w:rPr>
      </w:pPr>
      <w:r w:rsidRPr="001F6C32">
        <w:rPr>
          <w:rFonts w:ascii="Times New Roman" w:hAnsi="Times New Roman" w:cs="Times New Roman"/>
          <w:b/>
          <w:sz w:val="24"/>
        </w:rPr>
        <w:t>FORMATS</w:t>
      </w:r>
    </w:p>
    <w:p w:rsidR="00231FB0" w:rsidRPr="00983641" w:rsidRDefault="00231FB0">
      <w:pPr>
        <w:pStyle w:val="BodyText"/>
        <w:rPr>
          <w:rFonts w:ascii="Times New Roman" w:hAnsi="Times New Roman" w:cs="Times New Roman"/>
          <w:sz w:val="24"/>
        </w:rPr>
      </w:pPr>
      <w:r w:rsidRPr="001F6C32">
        <w:rPr>
          <w:rFonts w:ascii="Times New Roman" w:hAnsi="Times New Roman" w:cs="Times New Roman"/>
          <w:sz w:val="24"/>
        </w:rPr>
        <w:t xml:space="preserve">The library collects books, periodicals, and newspapers. </w:t>
      </w:r>
      <w:r w:rsidR="00834449" w:rsidRPr="001F6C32">
        <w:rPr>
          <w:rFonts w:ascii="Times New Roman" w:hAnsi="Times New Roman" w:cs="Times New Roman"/>
          <w:sz w:val="24"/>
        </w:rPr>
        <w:t xml:space="preserve"> </w:t>
      </w:r>
      <w:r w:rsidR="007A72CB">
        <w:rPr>
          <w:rFonts w:ascii="Times New Roman" w:hAnsi="Times New Roman" w:cs="Times New Roman"/>
          <w:sz w:val="24"/>
        </w:rPr>
        <w:t xml:space="preserve">Donations make up </w:t>
      </w:r>
      <w:r w:rsidR="00286609">
        <w:rPr>
          <w:rFonts w:ascii="Times New Roman" w:hAnsi="Times New Roman" w:cs="Times New Roman"/>
          <w:sz w:val="24"/>
        </w:rPr>
        <w:t>all</w:t>
      </w:r>
      <w:r w:rsidR="007A72CB">
        <w:rPr>
          <w:rFonts w:ascii="Times New Roman" w:hAnsi="Times New Roman" w:cs="Times New Roman"/>
          <w:sz w:val="24"/>
        </w:rPr>
        <w:t xml:space="preserve"> of the audio and video collection</w:t>
      </w:r>
      <w:r w:rsidRPr="00983641">
        <w:rPr>
          <w:rFonts w:ascii="Times New Roman" w:hAnsi="Times New Roman" w:cs="Times New Roman"/>
          <w:sz w:val="24"/>
        </w:rPr>
        <w:t xml:space="preserve">.  </w:t>
      </w:r>
      <w:r w:rsidR="00BE5A02">
        <w:rPr>
          <w:rFonts w:ascii="Times New Roman" w:hAnsi="Times New Roman" w:cs="Times New Roman"/>
          <w:sz w:val="24"/>
        </w:rPr>
        <w:t xml:space="preserve">The Three Forks Community Library joined the Montana2Go Project, which has downloadable audio books and more for patrons use in July 2009. This program greatly enhances the audio book collection. </w:t>
      </w:r>
      <w:r w:rsidRPr="00983641">
        <w:rPr>
          <w:rFonts w:ascii="Times New Roman" w:hAnsi="Times New Roman" w:cs="Times New Roman"/>
          <w:sz w:val="24"/>
        </w:rPr>
        <w:t>The music CD collection was established in 2004.  The library has</w:t>
      </w:r>
      <w:r w:rsidR="001F6C32" w:rsidRPr="001F6C32">
        <w:rPr>
          <w:rFonts w:ascii="Times New Roman" w:hAnsi="Times New Roman" w:cs="Times New Roman"/>
          <w:sz w:val="24"/>
        </w:rPr>
        <w:t xml:space="preserve"> </w:t>
      </w:r>
      <w:r w:rsidRPr="00983641">
        <w:rPr>
          <w:rFonts w:ascii="Times New Roman" w:hAnsi="Times New Roman" w:cs="Times New Roman"/>
          <w:sz w:val="24"/>
        </w:rPr>
        <w:t xml:space="preserve">collections of donated western, </w:t>
      </w:r>
      <w:r w:rsidRPr="00983641">
        <w:rPr>
          <w:rFonts w:ascii="Times New Roman" w:hAnsi="Times New Roman" w:cs="Times New Roman"/>
          <w:sz w:val="24"/>
        </w:rPr>
        <w:lastRenderedPageBreak/>
        <w:t xml:space="preserve">romance, mystery, general fiction, and children’s paperbacks.  Some fiction, nonfiction, westerns, and magazines are in large print. </w:t>
      </w:r>
    </w:p>
    <w:p w:rsidR="008D781B" w:rsidRDefault="008D781B">
      <w:pPr>
        <w:pStyle w:val="BodyText"/>
        <w:rPr>
          <w:rFonts w:ascii="Times New Roman" w:hAnsi="Times New Roman" w:cs="Times New Roman"/>
          <w:sz w:val="24"/>
        </w:rPr>
      </w:pPr>
    </w:p>
    <w:p w:rsidR="00231FB0" w:rsidRPr="001F6C32" w:rsidRDefault="00644AD3">
      <w:pPr>
        <w:pStyle w:val="BodyText"/>
        <w:rPr>
          <w:rFonts w:ascii="Times New Roman" w:hAnsi="Times New Roman" w:cs="Times New Roman"/>
          <w:b/>
          <w:sz w:val="24"/>
        </w:rPr>
      </w:pPr>
      <w:r w:rsidRPr="001F6C32">
        <w:rPr>
          <w:rFonts w:ascii="Times New Roman" w:hAnsi="Times New Roman" w:cs="Times New Roman"/>
          <w:b/>
          <w:sz w:val="24"/>
        </w:rPr>
        <w:t>MULTIPLE COPIES</w:t>
      </w:r>
    </w:p>
    <w:p w:rsidR="00644AD3" w:rsidRPr="005C245C" w:rsidRDefault="00231FB0">
      <w:pPr>
        <w:pStyle w:val="BodyText"/>
        <w:rPr>
          <w:rFonts w:ascii="Times New Roman" w:hAnsi="Times New Roman" w:cs="Times New Roman"/>
          <w:sz w:val="24"/>
        </w:rPr>
      </w:pPr>
      <w:r w:rsidRPr="00983641">
        <w:rPr>
          <w:rFonts w:ascii="Times New Roman" w:hAnsi="Times New Roman" w:cs="Times New Roman"/>
          <w:sz w:val="24"/>
        </w:rPr>
        <w:t>Single copies of books are purchased.  Donated duplicate copies are offered for sale.</w:t>
      </w:r>
    </w:p>
    <w:p w:rsidR="00644AD3" w:rsidRDefault="00644AD3">
      <w:pPr>
        <w:pStyle w:val="BodyText"/>
        <w:rPr>
          <w:rFonts w:ascii="Times New Roman" w:hAnsi="Times New Roman" w:cs="Times New Roman"/>
          <w:b/>
          <w:sz w:val="24"/>
        </w:rPr>
      </w:pPr>
    </w:p>
    <w:p w:rsidR="00231FB0" w:rsidRPr="001F6C32" w:rsidRDefault="003D59BA">
      <w:pPr>
        <w:pStyle w:val="BodyText"/>
        <w:rPr>
          <w:rFonts w:ascii="Times New Roman" w:hAnsi="Times New Roman" w:cs="Times New Roman"/>
          <w:b/>
          <w:sz w:val="24"/>
        </w:rPr>
      </w:pPr>
      <w:r w:rsidRPr="001F6C32">
        <w:rPr>
          <w:rFonts w:ascii="Times New Roman" w:hAnsi="Times New Roman" w:cs="Times New Roman"/>
          <w:b/>
          <w:sz w:val="24"/>
        </w:rPr>
        <w:t>LANGUAGES</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The library collects books in English. There are a few children’s books in Spanish/English.</w:t>
      </w:r>
    </w:p>
    <w:p w:rsidR="00231FB0" w:rsidRPr="00F956FB" w:rsidRDefault="00231FB0">
      <w:pPr>
        <w:pStyle w:val="BodyText"/>
        <w:rPr>
          <w:rFonts w:ascii="Times New Roman" w:hAnsi="Times New Roman" w:cs="Times New Roman"/>
          <w:sz w:val="24"/>
        </w:rPr>
      </w:pPr>
    </w:p>
    <w:p w:rsidR="00231FB0" w:rsidRPr="001F6C32" w:rsidRDefault="003D59BA">
      <w:pPr>
        <w:pStyle w:val="BodyText"/>
        <w:rPr>
          <w:rFonts w:ascii="Times New Roman" w:hAnsi="Times New Roman" w:cs="Times New Roman"/>
          <w:b/>
          <w:color w:val="FF0000"/>
          <w:sz w:val="24"/>
          <w:u w:val="single"/>
        </w:rPr>
      </w:pPr>
      <w:r w:rsidRPr="001F6C32">
        <w:rPr>
          <w:rFonts w:ascii="Times New Roman" w:hAnsi="Times New Roman" w:cs="Times New Roman"/>
          <w:b/>
          <w:sz w:val="24"/>
        </w:rPr>
        <w:t>FUNDING</w:t>
      </w:r>
      <w:r w:rsidRPr="001F6C32">
        <w:rPr>
          <w:rFonts w:ascii="Times New Roman" w:hAnsi="Times New Roman" w:cs="Times New Roman"/>
          <w:b/>
          <w:sz w:val="24"/>
          <w:u w:val="single"/>
        </w:rPr>
        <w:t xml:space="preserve"> </w:t>
      </w:r>
      <w:r w:rsidRPr="001F6C32">
        <w:rPr>
          <w:rFonts w:ascii="Times New Roman" w:hAnsi="Times New Roman" w:cs="Times New Roman"/>
          <w:b/>
          <w:sz w:val="24"/>
        </w:rPr>
        <w:t>SOURCES</w:t>
      </w:r>
    </w:p>
    <w:p w:rsidR="00231FB0" w:rsidRDefault="00231FB0">
      <w:pPr>
        <w:pStyle w:val="BodyText"/>
        <w:rPr>
          <w:rFonts w:ascii="Times New Roman" w:hAnsi="Times New Roman" w:cs="Times New Roman"/>
          <w:sz w:val="24"/>
        </w:rPr>
      </w:pPr>
      <w:r w:rsidRPr="00F956FB">
        <w:rPr>
          <w:rFonts w:ascii="Times New Roman" w:hAnsi="Times New Roman" w:cs="Times New Roman"/>
          <w:sz w:val="24"/>
        </w:rPr>
        <w:t>The library funding comes from the city (</w:t>
      </w:r>
      <w:r w:rsidR="003D59BA">
        <w:rPr>
          <w:rFonts w:ascii="Times New Roman" w:hAnsi="Times New Roman" w:cs="Times New Roman"/>
          <w:sz w:val="24"/>
        </w:rPr>
        <w:t>6.25</w:t>
      </w:r>
      <w:r w:rsidRPr="00F956FB">
        <w:rPr>
          <w:rFonts w:ascii="Times New Roman" w:hAnsi="Times New Roman" w:cs="Times New Roman"/>
          <w:sz w:val="24"/>
        </w:rPr>
        <w:t xml:space="preserve"> mills), a contract with Gallatin County</w:t>
      </w:r>
      <w:r w:rsidR="00F956FB">
        <w:rPr>
          <w:rFonts w:ascii="Times New Roman" w:hAnsi="Times New Roman" w:cs="Times New Roman"/>
          <w:sz w:val="24"/>
          <w:u w:val="single"/>
        </w:rPr>
        <w:t xml:space="preserve">.  </w:t>
      </w:r>
      <w:r w:rsidR="00F956FB" w:rsidRPr="001F6C32">
        <w:rPr>
          <w:rFonts w:ascii="Times New Roman" w:hAnsi="Times New Roman" w:cs="Times New Roman"/>
          <w:sz w:val="24"/>
        </w:rPr>
        <w:t xml:space="preserve">Other funding sources include but are not limited to donations, </w:t>
      </w:r>
      <w:r w:rsidR="00A86FBD">
        <w:rPr>
          <w:rFonts w:ascii="Times New Roman" w:hAnsi="Times New Roman" w:cs="Times New Roman"/>
          <w:sz w:val="24"/>
        </w:rPr>
        <w:t xml:space="preserve">memorials, </w:t>
      </w:r>
      <w:r w:rsidR="00F956FB" w:rsidRPr="001F6C32">
        <w:rPr>
          <w:rFonts w:ascii="Times New Roman" w:hAnsi="Times New Roman" w:cs="Times New Roman"/>
          <w:sz w:val="24"/>
        </w:rPr>
        <w:t xml:space="preserve">special projects, </w:t>
      </w:r>
      <w:r w:rsidR="00286609">
        <w:rPr>
          <w:rFonts w:ascii="Times New Roman" w:hAnsi="Times New Roman" w:cs="Times New Roman"/>
          <w:sz w:val="24"/>
        </w:rPr>
        <w:t xml:space="preserve">fundraising events, </w:t>
      </w:r>
      <w:r w:rsidR="00F956FB" w:rsidRPr="001F6C32">
        <w:rPr>
          <w:rFonts w:ascii="Times New Roman" w:hAnsi="Times New Roman" w:cs="Times New Roman"/>
          <w:sz w:val="24"/>
        </w:rPr>
        <w:t>and grants</w:t>
      </w:r>
      <w:r w:rsidR="001F6C32">
        <w:rPr>
          <w:rFonts w:ascii="Times New Roman" w:hAnsi="Times New Roman" w:cs="Times New Roman"/>
          <w:sz w:val="24"/>
        </w:rPr>
        <w:t>.</w:t>
      </w:r>
      <w:r w:rsidR="00F956FB" w:rsidRPr="001F6C32">
        <w:rPr>
          <w:rFonts w:ascii="Times New Roman" w:hAnsi="Times New Roman" w:cs="Times New Roman"/>
          <w:sz w:val="24"/>
        </w:rPr>
        <w:t xml:space="preserve"> </w:t>
      </w:r>
    </w:p>
    <w:p w:rsidR="003D59BA" w:rsidRDefault="003D59BA" w:rsidP="003D59BA">
      <w:pPr>
        <w:pStyle w:val="BodyText"/>
        <w:rPr>
          <w:rFonts w:ascii="Times New Roman" w:hAnsi="Times New Roman" w:cs="Times New Roman"/>
          <w:sz w:val="24"/>
        </w:rPr>
      </w:pPr>
    </w:p>
    <w:p w:rsidR="003D59BA" w:rsidRDefault="003D59BA" w:rsidP="003D59BA">
      <w:pPr>
        <w:pStyle w:val="BodyText"/>
        <w:rPr>
          <w:rFonts w:ascii="Times New Roman" w:hAnsi="Times New Roman" w:cs="Times New Roman"/>
          <w:sz w:val="24"/>
        </w:rPr>
      </w:pPr>
      <w:r w:rsidRPr="00983641">
        <w:rPr>
          <w:rFonts w:ascii="Times New Roman" w:hAnsi="Times New Roman" w:cs="Times New Roman"/>
          <w:sz w:val="24"/>
        </w:rPr>
        <w:t xml:space="preserve">Federation money pays for the library’s membership in the Shared Catalog.  A </w:t>
      </w:r>
      <w:r w:rsidR="0043032A">
        <w:rPr>
          <w:rFonts w:ascii="Times New Roman" w:hAnsi="Times New Roman" w:cs="Times New Roman"/>
          <w:sz w:val="24"/>
        </w:rPr>
        <w:t>Heim Family M</w:t>
      </w:r>
      <w:r w:rsidRPr="00983641">
        <w:rPr>
          <w:rFonts w:ascii="Times New Roman" w:hAnsi="Times New Roman" w:cs="Times New Roman"/>
          <w:sz w:val="24"/>
        </w:rPr>
        <w:t>emorial fund established the audio book collection in 2001</w:t>
      </w:r>
      <w:r w:rsidR="0043032A">
        <w:rPr>
          <w:rFonts w:ascii="Times New Roman" w:hAnsi="Times New Roman" w:cs="Times New Roman"/>
          <w:sz w:val="24"/>
        </w:rPr>
        <w:t>.</w:t>
      </w:r>
      <w:r w:rsidRPr="00983641">
        <w:rPr>
          <w:rFonts w:ascii="Times New Roman" w:hAnsi="Times New Roman" w:cs="Times New Roman"/>
          <w:sz w:val="24"/>
        </w:rPr>
        <w:t xml:space="preserve"> </w:t>
      </w:r>
      <w:r w:rsidR="0043032A">
        <w:rPr>
          <w:rFonts w:ascii="Times New Roman" w:hAnsi="Times New Roman" w:cs="Times New Roman"/>
          <w:sz w:val="24"/>
        </w:rPr>
        <w:t>The memorial pays for the yearly Montana2Go subscription.</w:t>
      </w:r>
      <w:r w:rsidRPr="00983641">
        <w:rPr>
          <w:rFonts w:ascii="Times New Roman" w:hAnsi="Times New Roman" w:cs="Times New Roman"/>
          <w:sz w:val="24"/>
        </w:rPr>
        <w:t xml:space="preserve">  The </w:t>
      </w:r>
      <w:r w:rsidR="0043032A">
        <w:rPr>
          <w:rFonts w:ascii="Times New Roman" w:hAnsi="Times New Roman" w:cs="Times New Roman"/>
          <w:sz w:val="24"/>
        </w:rPr>
        <w:t xml:space="preserve">library received a </w:t>
      </w:r>
      <w:proofErr w:type="spellStart"/>
      <w:r w:rsidRPr="00983641">
        <w:rPr>
          <w:rFonts w:ascii="Times New Roman" w:hAnsi="Times New Roman" w:cs="Times New Roman"/>
          <w:sz w:val="24"/>
        </w:rPr>
        <w:t>Libri</w:t>
      </w:r>
      <w:proofErr w:type="spellEnd"/>
      <w:r w:rsidRPr="00983641">
        <w:rPr>
          <w:rFonts w:ascii="Times New Roman" w:hAnsi="Times New Roman" w:cs="Times New Roman"/>
          <w:sz w:val="24"/>
        </w:rPr>
        <w:t xml:space="preserve"> Fo</w:t>
      </w:r>
      <w:r>
        <w:rPr>
          <w:rFonts w:ascii="Times New Roman" w:hAnsi="Times New Roman" w:cs="Times New Roman"/>
          <w:sz w:val="24"/>
        </w:rPr>
        <w:t>undation grant in 2002,</w:t>
      </w:r>
      <w:r w:rsidR="0043032A">
        <w:rPr>
          <w:rFonts w:ascii="Times New Roman" w:hAnsi="Times New Roman" w:cs="Times New Roman"/>
          <w:sz w:val="24"/>
        </w:rPr>
        <w:t xml:space="preserve"> </w:t>
      </w:r>
      <w:r w:rsidRPr="00983641">
        <w:rPr>
          <w:rFonts w:ascii="Times New Roman" w:hAnsi="Times New Roman" w:cs="Times New Roman"/>
          <w:sz w:val="24"/>
        </w:rPr>
        <w:t xml:space="preserve">2006 </w:t>
      </w:r>
      <w:r w:rsidR="0043032A">
        <w:rPr>
          <w:rFonts w:ascii="Times New Roman" w:hAnsi="Times New Roman" w:cs="Times New Roman"/>
          <w:sz w:val="24"/>
        </w:rPr>
        <w:t xml:space="preserve">and </w:t>
      </w:r>
      <w:r>
        <w:rPr>
          <w:rFonts w:ascii="Times New Roman" w:hAnsi="Times New Roman" w:cs="Times New Roman"/>
          <w:sz w:val="24"/>
        </w:rPr>
        <w:t>2009</w:t>
      </w:r>
      <w:r w:rsidR="00286609">
        <w:rPr>
          <w:rFonts w:ascii="Times New Roman" w:hAnsi="Times New Roman" w:cs="Times New Roman"/>
          <w:sz w:val="24"/>
        </w:rPr>
        <w:t>, 2016</w:t>
      </w:r>
      <w:r>
        <w:rPr>
          <w:rFonts w:ascii="Times New Roman" w:hAnsi="Times New Roman" w:cs="Times New Roman"/>
          <w:sz w:val="24"/>
        </w:rPr>
        <w:t xml:space="preserve"> for purchase of children’s books. </w:t>
      </w:r>
      <w:r w:rsidRPr="00983641">
        <w:rPr>
          <w:rFonts w:ascii="Times New Roman" w:hAnsi="Times New Roman" w:cs="Times New Roman"/>
          <w:sz w:val="24"/>
        </w:rPr>
        <w:t xml:space="preserve">  </w:t>
      </w:r>
      <w:r>
        <w:rPr>
          <w:rFonts w:ascii="Times New Roman" w:hAnsi="Times New Roman" w:cs="Times New Roman"/>
          <w:sz w:val="24"/>
        </w:rPr>
        <w:t>In conjunction with t</w:t>
      </w:r>
      <w:r w:rsidRPr="00983641">
        <w:rPr>
          <w:rFonts w:ascii="Times New Roman" w:hAnsi="Times New Roman" w:cs="Times New Roman"/>
          <w:sz w:val="24"/>
        </w:rPr>
        <w:t>he local quilting</w:t>
      </w:r>
      <w:r>
        <w:rPr>
          <w:rFonts w:ascii="Times New Roman" w:hAnsi="Times New Roman" w:cs="Times New Roman"/>
          <w:sz w:val="24"/>
        </w:rPr>
        <w:t xml:space="preserve"> guild’s Summer Quilt Display, </w:t>
      </w:r>
      <w:r w:rsidR="001465E6">
        <w:rPr>
          <w:rFonts w:ascii="Times New Roman" w:hAnsi="Times New Roman" w:cs="Times New Roman"/>
          <w:sz w:val="24"/>
        </w:rPr>
        <w:t xml:space="preserve">monetary </w:t>
      </w:r>
      <w:r>
        <w:rPr>
          <w:rFonts w:ascii="Times New Roman" w:hAnsi="Times New Roman" w:cs="Times New Roman"/>
          <w:sz w:val="24"/>
        </w:rPr>
        <w:t>donations are made from appreciative viewers</w:t>
      </w:r>
      <w:r w:rsidRPr="00983641">
        <w:rPr>
          <w:rFonts w:ascii="Times New Roman" w:hAnsi="Times New Roman" w:cs="Times New Roman"/>
          <w:sz w:val="24"/>
        </w:rPr>
        <w:t xml:space="preserve">.  Memorial money is </w:t>
      </w:r>
      <w:r w:rsidR="00B907DD">
        <w:rPr>
          <w:rFonts w:ascii="Times New Roman" w:hAnsi="Times New Roman" w:cs="Times New Roman"/>
          <w:sz w:val="24"/>
        </w:rPr>
        <w:t>also received</w:t>
      </w:r>
      <w:r w:rsidR="00A86FBD">
        <w:rPr>
          <w:rFonts w:ascii="Times New Roman" w:hAnsi="Times New Roman" w:cs="Times New Roman"/>
          <w:sz w:val="24"/>
        </w:rPr>
        <w:t xml:space="preserve"> and spent at the donor’s request</w:t>
      </w:r>
      <w:r w:rsidR="00B907DD">
        <w:rPr>
          <w:rFonts w:ascii="Times New Roman" w:hAnsi="Times New Roman" w:cs="Times New Roman"/>
          <w:sz w:val="24"/>
        </w:rPr>
        <w:t xml:space="preserve">. </w:t>
      </w:r>
      <w:r w:rsidRPr="00983641">
        <w:rPr>
          <w:rFonts w:ascii="Times New Roman" w:hAnsi="Times New Roman" w:cs="Times New Roman"/>
          <w:sz w:val="24"/>
        </w:rPr>
        <w:t xml:space="preserve">Money from </w:t>
      </w:r>
      <w:r>
        <w:rPr>
          <w:rFonts w:ascii="Times New Roman" w:hAnsi="Times New Roman" w:cs="Times New Roman"/>
          <w:sz w:val="24"/>
        </w:rPr>
        <w:t>the ongoing used book sale</w:t>
      </w:r>
      <w:r w:rsidRPr="00983641">
        <w:rPr>
          <w:rFonts w:ascii="Times New Roman" w:hAnsi="Times New Roman" w:cs="Times New Roman"/>
          <w:sz w:val="24"/>
        </w:rPr>
        <w:t xml:space="preserve"> is </w:t>
      </w:r>
      <w:r>
        <w:rPr>
          <w:rFonts w:ascii="Times New Roman" w:hAnsi="Times New Roman" w:cs="Times New Roman"/>
          <w:sz w:val="24"/>
        </w:rPr>
        <w:t>used for special projects.</w:t>
      </w:r>
    </w:p>
    <w:p w:rsidR="00286609" w:rsidRDefault="00286609" w:rsidP="003D59BA">
      <w:pPr>
        <w:pStyle w:val="BodyText"/>
        <w:rPr>
          <w:rFonts w:ascii="Times New Roman" w:hAnsi="Times New Roman" w:cs="Times New Roman"/>
          <w:sz w:val="24"/>
        </w:rPr>
      </w:pPr>
    </w:p>
    <w:p w:rsidR="00286609" w:rsidRDefault="00286609" w:rsidP="003D59BA">
      <w:pPr>
        <w:pStyle w:val="BodyText"/>
        <w:rPr>
          <w:rFonts w:ascii="Times New Roman" w:hAnsi="Times New Roman" w:cs="Times New Roman"/>
          <w:sz w:val="24"/>
        </w:rPr>
      </w:pPr>
      <w:r>
        <w:rPr>
          <w:rFonts w:ascii="Times New Roman" w:hAnsi="Times New Roman" w:cs="Times New Roman"/>
          <w:sz w:val="24"/>
        </w:rPr>
        <w:t xml:space="preserve">The Friends of the Three Forks Library has funded </w:t>
      </w:r>
      <w:proofErr w:type="spellStart"/>
      <w:r>
        <w:rPr>
          <w:rFonts w:ascii="Times New Roman" w:hAnsi="Times New Roman" w:cs="Times New Roman"/>
          <w:sz w:val="24"/>
        </w:rPr>
        <w:t>numberous</w:t>
      </w:r>
      <w:proofErr w:type="spellEnd"/>
      <w:r>
        <w:rPr>
          <w:rFonts w:ascii="Times New Roman" w:hAnsi="Times New Roman" w:cs="Times New Roman"/>
          <w:sz w:val="24"/>
        </w:rPr>
        <w:t xml:space="preserve"> projects since </w:t>
      </w:r>
      <w:proofErr w:type="spellStart"/>
      <w:r>
        <w:rPr>
          <w:rFonts w:ascii="Times New Roman" w:hAnsi="Times New Roman" w:cs="Times New Roman"/>
          <w:sz w:val="24"/>
        </w:rPr>
        <w:t>it’s</w:t>
      </w:r>
      <w:proofErr w:type="spellEnd"/>
      <w:r>
        <w:rPr>
          <w:rFonts w:ascii="Times New Roman" w:hAnsi="Times New Roman" w:cs="Times New Roman"/>
          <w:sz w:val="24"/>
        </w:rPr>
        <w:t xml:space="preserve"> inception in 2009.</w:t>
      </w:r>
    </w:p>
    <w:p w:rsidR="004B1658" w:rsidRPr="00983641" w:rsidRDefault="004B1658" w:rsidP="003D59BA">
      <w:pPr>
        <w:pStyle w:val="BodyText"/>
        <w:rPr>
          <w:rFonts w:ascii="Times New Roman" w:hAnsi="Times New Roman" w:cs="Times New Roman"/>
          <w:sz w:val="24"/>
        </w:rPr>
      </w:pPr>
    </w:p>
    <w:p w:rsidR="001F6C32" w:rsidRPr="00983641" w:rsidRDefault="001F6C32">
      <w:pPr>
        <w:pStyle w:val="BodyText"/>
        <w:rPr>
          <w:rFonts w:ascii="Times New Roman" w:hAnsi="Times New Roman" w:cs="Times New Roman"/>
          <w:sz w:val="24"/>
        </w:rPr>
      </w:pPr>
    </w:p>
    <w:p w:rsidR="00231FB0" w:rsidRDefault="00533134">
      <w:pPr>
        <w:pStyle w:val="BodyText"/>
        <w:rPr>
          <w:rFonts w:ascii="Times New Roman" w:hAnsi="Times New Roman" w:cs="Times New Roman"/>
          <w:b/>
          <w:sz w:val="24"/>
        </w:rPr>
      </w:pPr>
      <w:r w:rsidRPr="001F6C32">
        <w:rPr>
          <w:rFonts w:ascii="Times New Roman" w:hAnsi="Times New Roman" w:cs="Times New Roman"/>
          <w:b/>
          <w:sz w:val="24"/>
        </w:rPr>
        <w:t xml:space="preserve">COLLECTION </w:t>
      </w:r>
      <w:r w:rsidR="004B1658" w:rsidRPr="001F6C32">
        <w:rPr>
          <w:rFonts w:ascii="Times New Roman" w:hAnsi="Times New Roman" w:cs="Times New Roman"/>
          <w:b/>
          <w:sz w:val="24"/>
        </w:rPr>
        <w:t>RESPONSIBILITIES AND SELECTION PROCEDURES</w:t>
      </w:r>
    </w:p>
    <w:p w:rsidR="004B1658" w:rsidRPr="001F6C32" w:rsidRDefault="004B1658">
      <w:pPr>
        <w:pStyle w:val="BodyText"/>
        <w:rPr>
          <w:rFonts w:ascii="Times New Roman" w:hAnsi="Times New Roman" w:cs="Times New Roman"/>
          <w:b/>
          <w:sz w:val="24"/>
        </w:rPr>
      </w:pPr>
    </w:p>
    <w:p w:rsidR="004B1658" w:rsidRPr="00F66225" w:rsidRDefault="004B1658" w:rsidP="00F66225">
      <w:pPr>
        <w:spacing w:after="225" w:line="240" w:lineRule="atLeast"/>
        <w:rPr>
          <w:color w:val="333333"/>
        </w:rPr>
      </w:pPr>
      <w:r>
        <w:rPr>
          <w:color w:val="333333"/>
        </w:rPr>
        <w:t>The</w:t>
      </w:r>
      <w:r w:rsidRPr="002B3270">
        <w:rPr>
          <w:color w:val="333333"/>
        </w:rPr>
        <w:t xml:space="preserve"> overall responsibility for the </w:t>
      </w:r>
      <w:r w:rsidR="00F66225">
        <w:rPr>
          <w:color w:val="333333"/>
        </w:rPr>
        <w:t>selection of materials is that of the</w:t>
      </w:r>
      <w:r>
        <w:rPr>
          <w:color w:val="333333"/>
        </w:rPr>
        <w:t xml:space="preserve"> Library Director. Staff and patrons are welcome to offer subject and title suggestions</w:t>
      </w:r>
      <w:r w:rsidR="00F66225">
        <w:rPr>
          <w:color w:val="333333"/>
        </w:rPr>
        <w:t>. The</w:t>
      </w:r>
      <w:r w:rsidRPr="002B3270">
        <w:rPr>
          <w:color w:val="333333"/>
        </w:rPr>
        <w:t xml:space="preserve"> final responsibility for materials selection and retention resides with th</w:t>
      </w:r>
      <w:r>
        <w:rPr>
          <w:color w:val="333333"/>
        </w:rPr>
        <w:t xml:space="preserve">e Library Director within the </w:t>
      </w:r>
      <w:r w:rsidR="00F66225">
        <w:rPr>
          <w:color w:val="333333"/>
        </w:rPr>
        <w:t>policies determined by the Board of Trustees</w:t>
      </w:r>
      <w:r w:rsidRPr="002B3270">
        <w:rPr>
          <w:color w:val="333333"/>
        </w:rPr>
        <w:t>.</w:t>
      </w:r>
    </w:p>
    <w:p w:rsidR="00056454" w:rsidRDefault="00F66225" w:rsidP="00056454">
      <w:pPr>
        <w:spacing w:before="100" w:beforeAutospacing="1" w:after="100" w:afterAutospacing="1"/>
      </w:pPr>
      <w:r w:rsidRPr="00F66225">
        <w:rPr>
          <w:b/>
        </w:rPr>
        <w:t>Specific Principles for Selection</w:t>
      </w:r>
      <w:r w:rsidRPr="00F66225">
        <w:t> </w:t>
      </w:r>
    </w:p>
    <w:p w:rsidR="00F66225" w:rsidRPr="00F66225" w:rsidRDefault="00F66225" w:rsidP="00056454">
      <w:pPr>
        <w:spacing w:before="100" w:beforeAutospacing="1" w:after="100" w:afterAutospacing="1"/>
      </w:pPr>
      <w:r w:rsidRPr="00F66225">
        <w:t>The following principles will help to condition selection:</w:t>
      </w:r>
    </w:p>
    <w:p w:rsidR="00F66225" w:rsidRPr="00F66225" w:rsidRDefault="00F66225" w:rsidP="00F66225">
      <w:pPr>
        <w:numPr>
          <w:ilvl w:val="0"/>
          <w:numId w:val="4"/>
        </w:numPr>
        <w:spacing w:before="100" w:beforeAutospacing="1" w:after="100" w:afterAutospacing="1"/>
      </w:pPr>
      <w:r w:rsidRPr="00F66225">
        <w:t>Contemporary significance or permanent value</w:t>
      </w:r>
    </w:p>
    <w:p w:rsidR="00F66225" w:rsidRPr="00F66225" w:rsidRDefault="00F66225" w:rsidP="00F66225">
      <w:pPr>
        <w:numPr>
          <w:ilvl w:val="0"/>
          <w:numId w:val="4"/>
        </w:numPr>
        <w:spacing w:before="100" w:beforeAutospacing="1" w:after="100" w:afterAutospacing="1"/>
      </w:pPr>
      <w:r w:rsidRPr="00F66225">
        <w:t>Accuracy</w:t>
      </w:r>
    </w:p>
    <w:p w:rsidR="00F66225" w:rsidRPr="00F66225" w:rsidRDefault="00F66225" w:rsidP="00F66225">
      <w:pPr>
        <w:numPr>
          <w:ilvl w:val="0"/>
          <w:numId w:val="4"/>
        </w:numPr>
        <w:spacing w:before="100" w:beforeAutospacing="1" w:after="100" w:afterAutospacing="1"/>
      </w:pPr>
      <w:r w:rsidRPr="00F66225">
        <w:t>Authority of author</w:t>
      </w:r>
    </w:p>
    <w:p w:rsidR="00F66225" w:rsidRPr="00F66225" w:rsidRDefault="00F66225" w:rsidP="00F66225">
      <w:pPr>
        <w:numPr>
          <w:ilvl w:val="0"/>
          <w:numId w:val="4"/>
        </w:numPr>
        <w:spacing w:before="100" w:beforeAutospacing="1" w:after="100" w:afterAutospacing="1"/>
      </w:pPr>
      <w:r w:rsidRPr="00F66225">
        <w:t>Relation of work to existing collection</w:t>
      </w:r>
    </w:p>
    <w:p w:rsidR="00F66225" w:rsidRPr="00F66225" w:rsidRDefault="00F66225" w:rsidP="00F66225">
      <w:pPr>
        <w:numPr>
          <w:ilvl w:val="0"/>
          <w:numId w:val="4"/>
        </w:numPr>
        <w:spacing w:before="100" w:beforeAutospacing="1" w:after="100" w:afterAutospacing="1"/>
      </w:pPr>
      <w:r w:rsidRPr="00F66225">
        <w:t>Price, format and ease of use</w:t>
      </w:r>
    </w:p>
    <w:p w:rsidR="00F66225" w:rsidRPr="00F66225" w:rsidRDefault="00F66225" w:rsidP="00F66225">
      <w:pPr>
        <w:numPr>
          <w:ilvl w:val="0"/>
          <w:numId w:val="4"/>
        </w:numPr>
        <w:spacing w:before="100" w:beforeAutospacing="1" w:after="100" w:afterAutospacing="1"/>
      </w:pPr>
      <w:r w:rsidRPr="00F66225">
        <w:t>Scarcity of information in subject area</w:t>
      </w:r>
    </w:p>
    <w:p w:rsidR="00F66225" w:rsidRPr="00F66225" w:rsidRDefault="00F66225" w:rsidP="00F66225">
      <w:pPr>
        <w:numPr>
          <w:ilvl w:val="0"/>
          <w:numId w:val="4"/>
        </w:numPr>
        <w:spacing w:before="100" w:beforeAutospacing="1" w:after="100" w:afterAutospacing="1"/>
      </w:pPr>
      <w:r w:rsidRPr="00F66225">
        <w:t xml:space="preserve">Availability of material elsewhere in this community </w:t>
      </w:r>
    </w:p>
    <w:p w:rsidR="00056454" w:rsidRPr="00710075" w:rsidRDefault="00F66225" w:rsidP="00710075">
      <w:pPr>
        <w:numPr>
          <w:ilvl w:val="0"/>
          <w:numId w:val="4"/>
        </w:numPr>
        <w:spacing w:before="100" w:beforeAutospacing="1" w:after="100" w:afterAutospacing="1"/>
      </w:pPr>
      <w:r w:rsidRPr="00F66225">
        <w:lastRenderedPageBreak/>
        <w:t xml:space="preserve">Popular demand - The library should make available materials for enlightenment and recreation even if not enduring in value, interest or accuracy. </w:t>
      </w:r>
    </w:p>
    <w:p w:rsidR="00056454" w:rsidRDefault="00056454">
      <w:pPr>
        <w:pStyle w:val="BodyText"/>
        <w:rPr>
          <w:rFonts w:ascii="Times New Roman" w:hAnsi="Times New Roman" w:cs="Times New Roman"/>
          <w:b/>
          <w:sz w:val="24"/>
        </w:rPr>
      </w:pPr>
    </w:p>
    <w:p w:rsidR="00710075" w:rsidRDefault="00710075">
      <w:pPr>
        <w:pStyle w:val="BodyText"/>
        <w:rPr>
          <w:rFonts w:ascii="Times New Roman" w:hAnsi="Times New Roman" w:cs="Times New Roman"/>
          <w:b/>
          <w:sz w:val="24"/>
        </w:rPr>
      </w:pPr>
    </w:p>
    <w:p w:rsidR="00710075" w:rsidRDefault="00710075">
      <w:pPr>
        <w:pStyle w:val="BodyText"/>
        <w:rPr>
          <w:rFonts w:ascii="Times New Roman" w:hAnsi="Times New Roman" w:cs="Times New Roman"/>
          <w:b/>
          <w:sz w:val="24"/>
        </w:rPr>
      </w:pPr>
    </w:p>
    <w:p w:rsidR="00710075" w:rsidRDefault="00710075">
      <w:pPr>
        <w:pStyle w:val="BodyText"/>
        <w:rPr>
          <w:rFonts w:ascii="Times New Roman" w:hAnsi="Times New Roman" w:cs="Times New Roman"/>
          <w:b/>
          <w:sz w:val="24"/>
        </w:rPr>
      </w:pPr>
    </w:p>
    <w:p w:rsidR="00231FB0" w:rsidRDefault="00533134">
      <w:pPr>
        <w:pStyle w:val="BodyText"/>
        <w:rPr>
          <w:rFonts w:ascii="Times New Roman" w:hAnsi="Times New Roman" w:cs="Times New Roman"/>
          <w:b/>
          <w:sz w:val="24"/>
        </w:rPr>
      </w:pPr>
      <w:r w:rsidRPr="001F6C32">
        <w:rPr>
          <w:rFonts w:ascii="Times New Roman" w:hAnsi="Times New Roman" w:cs="Times New Roman"/>
          <w:b/>
          <w:sz w:val="24"/>
        </w:rPr>
        <w:t>GIFTS POLICY</w:t>
      </w:r>
    </w:p>
    <w:p w:rsidR="00056454" w:rsidRPr="001F6C32" w:rsidRDefault="00056454">
      <w:pPr>
        <w:pStyle w:val="BodyText"/>
        <w:rPr>
          <w:rFonts w:ascii="Times New Roman" w:hAnsi="Times New Roman" w:cs="Times New Roman"/>
          <w:b/>
          <w:sz w:val="24"/>
        </w:rPr>
      </w:pPr>
    </w:p>
    <w:p w:rsidR="005C245C" w:rsidRDefault="00231FB0">
      <w:pPr>
        <w:pStyle w:val="BodyText"/>
        <w:rPr>
          <w:rFonts w:ascii="Times New Roman" w:hAnsi="Times New Roman" w:cs="Times New Roman"/>
          <w:sz w:val="24"/>
        </w:rPr>
      </w:pPr>
      <w:r w:rsidRPr="00983641">
        <w:rPr>
          <w:rFonts w:ascii="Times New Roman" w:hAnsi="Times New Roman" w:cs="Times New Roman"/>
          <w:sz w:val="24"/>
        </w:rPr>
        <w:t>The library will accept</w:t>
      </w:r>
      <w:r w:rsidR="00A86FBD">
        <w:rPr>
          <w:rFonts w:ascii="Times New Roman" w:hAnsi="Times New Roman" w:cs="Times New Roman"/>
          <w:sz w:val="24"/>
        </w:rPr>
        <w:t>,</w:t>
      </w:r>
      <w:r w:rsidRPr="00983641">
        <w:rPr>
          <w:rFonts w:ascii="Times New Roman" w:hAnsi="Times New Roman" w:cs="Times New Roman"/>
          <w:sz w:val="24"/>
        </w:rPr>
        <w:t xml:space="preserve"> for consideration</w:t>
      </w:r>
      <w:r w:rsidR="00A86FBD">
        <w:rPr>
          <w:rFonts w:ascii="Times New Roman" w:hAnsi="Times New Roman" w:cs="Times New Roman"/>
          <w:sz w:val="24"/>
        </w:rPr>
        <w:t>,</w:t>
      </w:r>
      <w:r w:rsidRPr="00983641">
        <w:rPr>
          <w:rFonts w:ascii="Times New Roman" w:hAnsi="Times New Roman" w:cs="Times New Roman"/>
          <w:sz w:val="24"/>
        </w:rPr>
        <w:t xml:space="preserve"> everything except used textbooks</w:t>
      </w:r>
      <w:r w:rsidR="00A86FBD">
        <w:rPr>
          <w:rFonts w:ascii="Times New Roman" w:hAnsi="Times New Roman" w:cs="Times New Roman"/>
          <w:sz w:val="24"/>
        </w:rPr>
        <w:t>, old encyclopedias</w:t>
      </w:r>
      <w:r w:rsidRPr="00983641">
        <w:rPr>
          <w:rFonts w:ascii="Times New Roman" w:hAnsi="Times New Roman" w:cs="Times New Roman"/>
          <w:sz w:val="24"/>
        </w:rPr>
        <w:t xml:space="preserve"> and </w:t>
      </w:r>
      <w:r w:rsidR="008B7F60">
        <w:rPr>
          <w:rFonts w:ascii="Times New Roman" w:hAnsi="Times New Roman" w:cs="Times New Roman"/>
          <w:sz w:val="24"/>
        </w:rPr>
        <w:t xml:space="preserve">condensed books. Donors are informed </w:t>
      </w:r>
      <w:r w:rsidRPr="00983641">
        <w:rPr>
          <w:rFonts w:ascii="Times New Roman" w:hAnsi="Times New Roman" w:cs="Times New Roman"/>
          <w:sz w:val="24"/>
        </w:rPr>
        <w:t>that an item will b</w:t>
      </w:r>
      <w:r w:rsidR="005C245C">
        <w:rPr>
          <w:rFonts w:ascii="Times New Roman" w:hAnsi="Times New Roman" w:cs="Times New Roman"/>
          <w:sz w:val="24"/>
        </w:rPr>
        <w:t>e treated in one of four ways:</w:t>
      </w:r>
    </w:p>
    <w:p w:rsidR="005C245C" w:rsidRDefault="00231FB0" w:rsidP="005C245C">
      <w:pPr>
        <w:pStyle w:val="BodyText"/>
        <w:numPr>
          <w:ilvl w:val="0"/>
          <w:numId w:val="1"/>
        </w:numPr>
        <w:rPr>
          <w:rFonts w:ascii="Times New Roman" w:hAnsi="Times New Roman" w:cs="Times New Roman"/>
          <w:sz w:val="24"/>
        </w:rPr>
      </w:pPr>
      <w:r w:rsidRPr="00983641">
        <w:rPr>
          <w:rFonts w:ascii="Times New Roman" w:hAnsi="Times New Roman" w:cs="Times New Roman"/>
          <w:sz w:val="24"/>
        </w:rPr>
        <w:t>added to the collection,</w:t>
      </w:r>
    </w:p>
    <w:p w:rsidR="005C245C" w:rsidRDefault="00231FB0" w:rsidP="005C245C">
      <w:pPr>
        <w:pStyle w:val="BodyText"/>
        <w:numPr>
          <w:ilvl w:val="0"/>
          <w:numId w:val="1"/>
        </w:numPr>
        <w:rPr>
          <w:rFonts w:ascii="Times New Roman" w:hAnsi="Times New Roman" w:cs="Times New Roman"/>
          <w:sz w:val="24"/>
        </w:rPr>
      </w:pPr>
      <w:r w:rsidRPr="00983641">
        <w:rPr>
          <w:rFonts w:ascii="Times New Roman" w:hAnsi="Times New Roman" w:cs="Times New Roman"/>
          <w:sz w:val="24"/>
        </w:rPr>
        <w:t xml:space="preserve"> set aside for a b</w:t>
      </w:r>
      <w:r w:rsidR="007A72CB">
        <w:rPr>
          <w:rFonts w:ascii="Times New Roman" w:hAnsi="Times New Roman" w:cs="Times New Roman"/>
          <w:sz w:val="24"/>
        </w:rPr>
        <w:t>ook sale</w:t>
      </w:r>
      <w:r w:rsidRPr="00983641">
        <w:rPr>
          <w:rFonts w:ascii="Times New Roman" w:hAnsi="Times New Roman" w:cs="Times New Roman"/>
          <w:sz w:val="24"/>
        </w:rPr>
        <w:t xml:space="preserve"> </w:t>
      </w:r>
    </w:p>
    <w:p w:rsidR="005C245C" w:rsidRDefault="007A72CB" w:rsidP="005C245C">
      <w:pPr>
        <w:pStyle w:val="BodyText"/>
        <w:numPr>
          <w:ilvl w:val="0"/>
          <w:numId w:val="1"/>
        </w:numPr>
        <w:rPr>
          <w:rFonts w:ascii="Times New Roman" w:hAnsi="Times New Roman" w:cs="Times New Roman"/>
          <w:sz w:val="24"/>
        </w:rPr>
      </w:pPr>
      <w:r>
        <w:rPr>
          <w:rFonts w:ascii="Times New Roman" w:hAnsi="Times New Roman" w:cs="Times New Roman"/>
          <w:sz w:val="24"/>
        </w:rPr>
        <w:t xml:space="preserve"> placed on the free shelf</w:t>
      </w:r>
      <w:r w:rsidR="00231FB0" w:rsidRPr="00983641">
        <w:rPr>
          <w:rFonts w:ascii="Times New Roman" w:hAnsi="Times New Roman" w:cs="Times New Roman"/>
          <w:sz w:val="24"/>
        </w:rPr>
        <w:t xml:space="preserve"> </w:t>
      </w:r>
    </w:p>
    <w:p w:rsidR="005C245C" w:rsidRDefault="00231FB0" w:rsidP="005C245C">
      <w:pPr>
        <w:pStyle w:val="BodyText"/>
        <w:numPr>
          <w:ilvl w:val="0"/>
          <w:numId w:val="1"/>
        </w:numPr>
        <w:rPr>
          <w:rFonts w:ascii="Times New Roman" w:hAnsi="Times New Roman" w:cs="Times New Roman"/>
          <w:sz w:val="24"/>
        </w:rPr>
      </w:pPr>
      <w:r w:rsidRPr="00983641">
        <w:rPr>
          <w:rFonts w:ascii="Times New Roman" w:hAnsi="Times New Roman" w:cs="Times New Roman"/>
          <w:sz w:val="24"/>
        </w:rPr>
        <w:t xml:space="preserve"> </w:t>
      </w:r>
      <w:r w:rsidR="00A86FBD">
        <w:rPr>
          <w:rFonts w:ascii="Times New Roman" w:hAnsi="Times New Roman" w:cs="Times New Roman"/>
          <w:sz w:val="24"/>
        </w:rPr>
        <w:t>recycled</w:t>
      </w:r>
    </w:p>
    <w:p w:rsidR="005C245C" w:rsidRDefault="005C245C" w:rsidP="005C245C">
      <w:pPr>
        <w:pStyle w:val="BodyText"/>
        <w:ind w:left="720"/>
        <w:rPr>
          <w:rFonts w:ascii="Times New Roman" w:hAnsi="Times New Roman" w:cs="Times New Roman"/>
          <w:sz w:val="24"/>
        </w:rPr>
      </w:pPr>
    </w:p>
    <w:p w:rsidR="00231FB0" w:rsidRPr="00983641" w:rsidRDefault="00231FB0" w:rsidP="005C245C">
      <w:pPr>
        <w:pStyle w:val="BodyText"/>
        <w:rPr>
          <w:rFonts w:ascii="Times New Roman" w:hAnsi="Times New Roman" w:cs="Times New Roman"/>
          <w:sz w:val="24"/>
        </w:rPr>
      </w:pPr>
      <w:r w:rsidRPr="00983641">
        <w:rPr>
          <w:rFonts w:ascii="Times New Roman" w:hAnsi="Times New Roman" w:cs="Times New Roman"/>
          <w:sz w:val="24"/>
        </w:rPr>
        <w:t xml:space="preserve">Selection criteria </w:t>
      </w:r>
      <w:r w:rsidR="008B7F60">
        <w:rPr>
          <w:rFonts w:ascii="Times New Roman" w:hAnsi="Times New Roman" w:cs="Times New Roman"/>
          <w:sz w:val="24"/>
        </w:rPr>
        <w:t>are</w:t>
      </w:r>
      <w:r w:rsidRPr="00983641">
        <w:rPr>
          <w:rFonts w:ascii="Times New Roman" w:hAnsi="Times New Roman" w:cs="Times New Roman"/>
          <w:sz w:val="24"/>
        </w:rPr>
        <w:t xml:space="preserve"> the same as</w:t>
      </w:r>
      <w:r w:rsidR="00402CE5">
        <w:rPr>
          <w:rFonts w:ascii="Times New Roman" w:hAnsi="Times New Roman" w:cs="Times New Roman"/>
          <w:sz w:val="24"/>
        </w:rPr>
        <w:t xml:space="preserve"> with</w:t>
      </w:r>
      <w:r w:rsidRPr="00983641">
        <w:rPr>
          <w:rFonts w:ascii="Times New Roman" w:hAnsi="Times New Roman" w:cs="Times New Roman"/>
          <w:sz w:val="24"/>
        </w:rPr>
        <w:t xml:space="preserve"> purchased materials.  The library does not appraise materials, but will give a receipt for the number of items</w:t>
      </w:r>
      <w:r w:rsidR="00A86FBD">
        <w:rPr>
          <w:rFonts w:ascii="Times New Roman" w:hAnsi="Times New Roman" w:cs="Times New Roman"/>
          <w:sz w:val="24"/>
        </w:rPr>
        <w:t xml:space="preserve"> donated</w:t>
      </w:r>
      <w:r w:rsidRPr="00983641">
        <w:rPr>
          <w:rFonts w:ascii="Times New Roman" w:hAnsi="Times New Roman" w:cs="Times New Roman"/>
          <w:sz w:val="24"/>
        </w:rPr>
        <w:t xml:space="preserve">, if requested. </w:t>
      </w:r>
    </w:p>
    <w:p w:rsidR="00231FB0" w:rsidRPr="00983641" w:rsidRDefault="00231FB0">
      <w:pPr>
        <w:pStyle w:val="BodyText"/>
        <w:rPr>
          <w:rFonts w:ascii="Times New Roman" w:hAnsi="Times New Roman" w:cs="Times New Roman"/>
          <w:sz w:val="24"/>
        </w:rPr>
      </w:pPr>
    </w:p>
    <w:p w:rsidR="00231FB0" w:rsidRPr="001F6C32" w:rsidRDefault="00533134">
      <w:pPr>
        <w:pStyle w:val="BodyText"/>
        <w:rPr>
          <w:rFonts w:ascii="Times New Roman" w:hAnsi="Times New Roman" w:cs="Times New Roman"/>
          <w:b/>
          <w:sz w:val="24"/>
        </w:rPr>
      </w:pPr>
      <w:r w:rsidRPr="001F6C32">
        <w:rPr>
          <w:rFonts w:ascii="Times New Roman" w:hAnsi="Times New Roman" w:cs="Times New Roman"/>
          <w:b/>
          <w:sz w:val="24"/>
        </w:rPr>
        <w:t>COLLECTION MAINTENANCE</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Library materials are weeded based on the following criteria: material</w:t>
      </w:r>
      <w:r w:rsidR="00A86FBD">
        <w:rPr>
          <w:rFonts w:ascii="Times New Roman" w:hAnsi="Times New Roman" w:cs="Times New Roman"/>
          <w:sz w:val="24"/>
        </w:rPr>
        <w:t>s that do</w:t>
      </w:r>
      <w:r w:rsidRPr="00983641">
        <w:rPr>
          <w:rFonts w:ascii="Times New Roman" w:hAnsi="Times New Roman" w:cs="Times New Roman"/>
          <w:sz w:val="24"/>
        </w:rPr>
        <w:t xml:space="preserve"> not circ</w:t>
      </w:r>
      <w:r w:rsidR="00A86FBD">
        <w:rPr>
          <w:rFonts w:ascii="Times New Roman" w:hAnsi="Times New Roman" w:cs="Times New Roman"/>
          <w:sz w:val="24"/>
        </w:rPr>
        <w:t>ulate over a</w:t>
      </w:r>
      <w:r w:rsidR="00766979">
        <w:rPr>
          <w:rFonts w:ascii="Times New Roman" w:hAnsi="Times New Roman" w:cs="Times New Roman"/>
          <w:sz w:val="24"/>
        </w:rPr>
        <w:t xml:space="preserve"> six</w:t>
      </w:r>
      <w:r w:rsidRPr="00983641">
        <w:rPr>
          <w:rFonts w:ascii="Times New Roman" w:hAnsi="Times New Roman" w:cs="Times New Roman"/>
          <w:sz w:val="24"/>
        </w:rPr>
        <w:t xml:space="preserve">-year period, poor physical condition, and </w:t>
      </w:r>
      <w:r w:rsidR="00766979">
        <w:rPr>
          <w:rFonts w:ascii="Times New Roman" w:hAnsi="Times New Roman" w:cs="Times New Roman"/>
          <w:sz w:val="24"/>
        </w:rPr>
        <w:t>purchase errors</w:t>
      </w:r>
      <w:r w:rsidRPr="00983641">
        <w:rPr>
          <w:rFonts w:ascii="Times New Roman" w:hAnsi="Times New Roman" w:cs="Times New Roman"/>
          <w:sz w:val="24"/>
        </w:rPr>
        <w:t xml:space="preserve">. Materials with obsolete information are replaced as soon as funds allow. Classics in all categories are kept.  </w:t>
      </w:r>
      <w:r w:rsidR="00286609">
        <w:rPr>
          <w:rFonts w:ascii="Times New Roman" w:hAnsi="Times New Roman" w:cs="Times New Roman"/>
          <w:sz w:val="24"/>
        </w:rPr>
        <w:t>M</w:t>
      </w:r>
      <w:r w:rsidRPr="00983641">
        <w:rPr>
          <w:rFonts w:ascii="Times New Roman" w:hAnsi="Times New Roman" w:cs="Times New Roman"/>
          <w:sz w:val="24"/>
        </w:rPr>
        <w:t>ost monthly magazines are kept for one year.  Weekly magazines are kept for four months.  National Geographic and the Montana Magazine of Western History</w:t>
      </w:r>
      <w:r w:rsidR="00286609">
        <w:rPr>
          <w:rFonts w:ascii="Times New Roman" w:hAnsi="Times New Roman" w:cs="Times New Roman"/>
          <w:sz w:val="24"/>
        </w:rPr>
        <w:t>, Mother Earth News, and Family Fun</w:t>
      </w:r>
      <w:r w:rsidRPr="00983641">
        <w:rPr>
          <w:rFonts w:ascii="Times New Roman" w:hAnsi="Times New Roman" w:cs="Times New Roman"/>
          <w:sz w:val="24"/>
        </w:rPr>
        <w:t xml:space="preserve"> are kept indefinitely.  The library uses the CREW (Continuous Review Evaluation Weeding) method.</w:t>
      </w:r>
    </w:p>
    <w:p w:rsidR="004F7AC2" w:rsidRDefault="004F7AC2">
      <w:pPr>
        <w:pStyle w:val="BodyText"/>
        <w:rPr>
          <w:rFonts w:ascii="Times New Roman" w:hAnsi="Times New Roman" w:cs="Times New Roman"/>
          <w:b/>
          <w:sz w:val="24"/>
        </w:rPr>
      </w:pPr>
    </w:p>
    <w:p w:rsidR="00231FB0" w:rsidRPr="001F6C32" w:rsidRDefault="00533134">
      <w:pPr>
        <w:pStyle w:val="BodyText"/>
        <w:rPr>
          <w:rFonts w:ascii="Times New Roman" w:hAnsi="Times New Roman" w:cs="Times New Roman"/>
          <w:b/>
          <w:sz w:val="24"/>
        </w:rPr>
      </w:pPr>
      <w:r w:rsidRPr="001F6C32">
        <w:rPr>
          <w:rFonts w:ascii="Times New Roman" w:hAnsi="Times New Roman" w:cs="Times New Roman"/>
          <w:b/>
          <w:sz w:val="24"/>
        </w:rPr>
        <w:t>DISCARD POLICY</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 xml:space="preserve">Books in </w:t>
      </w:r>
      <w:r w:rsidR="00F85D77">
        <w:rPr>
          <w:rFonts w:ascii="Times New Roman" w:hAnsi="Times New Roman" w:cs="Times New Roman"/>
          <w:sz w:val="24"/>
        </w:rPr>
        <w:t>good</w:t>
      </w:r>
      <w:r w:rsidRPr="00983641">
        <w:rPr>
          <w:rFonts w:ascii="Times New Roman" w:hAnsi="Times New Roman" w:cs="Times New Roman"/>
          <w:sz w:val="24"/>
        </w:rPr>
        <w:t xml:space="preserve"> physical condition are offered for sale.  Unsold items may be put on the free shelf, </w:t>
      </w:r>
      <w:bookmarkStart w:id="0" w:name="_GoBack"/>
      <w:bookmarkEnd w:id="0"/>
      <w:r w:rsidR="00766979">
        <w:rPr>
          <w:rFonts w:ascii="Times New Roman" w:hAnsi="Times New Roman" w:cs="Times New Roman"/>
          <w:sz w:val="24"/>
        </w:rPr>
        <w:t>or recycled.</w:t>
      </w:r>
      <w:r w:rsidRPr="00983641">
        <w:rPr>
          <w:rFonts w:ascii="Times New Roman" w:hAnsi="Times New Roman" w:cs="Times New Roman"/>
          <w:sz w:val="24"/>
        </w:rPr>
        <w:t xml:space="preserve"> </w:t>
      </w:r>
    </w:p>
    <w:p w:rsidR="00493F77" w:rsidRDefault="00493F77">
      <w:pPr>
        <w:pStyle w:val="BodyText"/>
        <w:rPr>
          <w:rFonts w:ascii="Times New Roman" w:hAnsi="Times New Roman" w:cs="Times New Roman"/>
          <w:b/>
          <w:sz w:val="24"/>
        </w:rPr>
      </w:pPr>
    </w:p>
    <w:p w:rsidR="00231FB0" w:rsidRPr="001F6C32" w:rsidRDefault="00533134">
      <w:pPr>
        <w:pStyle w:val="BodyText"/>
        <w:rPr>
          <w:rFonts w:ascii="Times New Roman" w:hAnsi="Times New Roman" w:cs="Times New Roman"/>
          <w:b/>
          <w:sz w:val="24"/>
        </w:rPr>
      </w:pPr>
      <w:r w:rsidRPr="001F6C32">
        <w:rPr>
          <w:rFonts w:ascii="Times New Roman" w:hAnsi="Times New Roman" w:cs="Times New Roman"/>
          <w:b/>
          <w:sz w:val="24"/>
        </w:rPr>
        <w:t>COMPLAINTS AND CENSORSHIP</w:t>
      </w:r>
    </w:p>
    <w:p w:rsidR="00231FB0" w:rsidRDefault="00F66225">
      <w:pPr>
        <w:pStyle w:val="BodyText"/>
        <w:rPr>
          <w:rFonts w:ascii="Times New Roman" w:hAnsi="Times New Roman" w:cs="Times New Roman"/>
          <w:sz w:val="24"/>
        </w:rPr>
      </w:pPr>
      <w:r>
        <w:rPr>
          <w:rFonts w:ascii="Times New Roman" w:hAnsi="Times New Roman" w:cs="Times New Roman"/>
          <w:sz w:val="24"/>
        </w:rPr>
        <w:t xml:space="preserve">The </w:t>
      </w:r>
      <w:r w:rsidR="00231FB0" w:rsidRPr="00983641">
        <w:rPr>
          <w:rFonts w:ascii="Times New Roman" w:hAnsi="Times New Roman" w:cs="Times New Roman"/>
          <w:sz w:val="24"/>
        </w:rPr>
        <w:t xml:space="preserve">Three Forks Community Library </w:t>
      </w:r>
      <w:r w:rsidR="00402CE5">
        <w:rPr>
          <w:rFonts w:ascii="Times New Roman" w:hAnsi="Times New Roman" w:cs="Times New Roman"/>
          <w:sz w:val="24"/>
        </w:rPr>
        <w:t xml:space="preserve">has </w:t>
      </w:r>
      <w:r w:rsidR="00231FB0" w:rsidRPr="00983641">
        <w:rPr>
          <w:rFonts w:ascii="Times New Roman" w:hAnsi="Times New Roman" w:cs="Times New Roman"/>
          <w:sz w:val="24"/>
        </w:rPr>
        <w:t xml:space="preserve">adopted the Library Bill of Rights and Libraries-An American Value.  </w:t>
      </w:r>
      <w:r w:rsidR="00231FB0" w:rsidRPr="00983641">
        <w:rPr>
          <w:rFonts w:ascii="Times New Roman" w:hAnsi="Times New Roman" w:cs="Times New Roman"/>
          <w:i/>
          <w:iCs/>
          <w:sz w:val="24"/>
        </w:rPr>
        <w:t>See the attached documents</w:t>
      </w:r>
      <w:r w:rsidR="00231FB0" w:rsidRPr="00983641">
        <w:rPr>
          <w:rFonts w:ascii="Times New Roman" w:hAnsi="Times New Roman" w:cs="Times New Roman"/>
          <w:sz w:val="24"/>
        </w:rPr>
        <w:t>.</w:t>
      </w:r>
    </w:p>
    <w:p w:rsidR="00533134" w:rsidRPr="00983641" w:rsidRDefault="00533134">
      <w:pPr>
        <w:pStyle w:val="BodyText"/>
        <w:rPr>
          <w:rFonts w:ascii="Times New Roman" w:hAnsi="Times New Roman" w:cs="Times New Roman"/>
          <w:sz w:val="24"/>
        </w:rPr>
      </w:pPr>
    </w:p>
    <w:p w:rsidR="00231FB0" w:rsidRPr="00983641" w:rsidRDefault="00F66225">
      <w:pPr>
        <w:pStyle w:val="BodyText"/>
        <w:rPr>
          <w:rFonts w:ascii="Times New Roman" w:hAnsi="Times New Roman" w:cs="Times New Roman"/>
          <w:i/>
          <w:iCs/>
          <w:sz w:val="24"/>
        </w:rPr>
      </w:pPr>
      <w:r>
        <w:rPr>
          <w:rFonts w:ascii="Times New Roman" w:hAnsi="Times New Roman" w:cs="Times New Roman"/>
          <w:sz w:val="24"/>
        </w:rPr>
        <w:t xml:space="preserve">The </w:t>
      </w:r>
      <w:r w:rsidR="00231FB0" w:rsidRPr="00983641">
        <w:rPr>
          <w:rFonts w:ascii="Times New Roman" w:hAnsi="Times New Roman" w:cs="Times New Roman"/>
          <w:sz w:val="24"/>
        </w:rPr>
        <w:t xml:space="preserve">Three Forks </w:t>
      </w:r>
      <w:r w:rsidR="00402CE5">
        <w:rPr>
          <w:rFonts w:ascii="Times New Roman" w:hAnsi="Times New Roman" w:cs="Times New Roman"/>
          <w:sz w:val="24"/>
        </w:rPr>
        <w:t xml:space="preserve">Community </w:t>
      </w:r>
      <w:r w:rsidR="00231FB0" w:rsidRPr="00983641">
        <w:rPr>
          <w:rFonts w:ascii="Times New Roman" w:hAnsi="Times New Roman" w:cs="Times New Roman"/>
          <w:sz w:val="24"/>
        </w:rPr>
        <w:t xml:space="preserve">Library adopted the Patron Request for Reconsideration of Resources Policy and Procedures, and the form for Request for Reconsideration of Resources.  </w:t>
      </w:r>
      <w:r w:rsidR="00231FB0" w:rsidRPr="00983641">
        <w:rPr>
          <w:rFonts w:ascii="Times New Roman" w:hAnsi="Times New Roman" w:cs="Times New Roman"/>
          <w:i/>
          <w:iCs/>
          <w:sz w:val="24"/>
        </w:rPr>
        <w:t>See</w:t>
      </w:r>
      <w:r w:rsidR="00231FB0" w:rsidRPr="00983641">
        <w:rPr>
          <w:rFonts w:ascii="Times New Roman" w:hAnsi="Times New Roman" w:cs="Times New Roman"/>
          <w:sz w:val="24"/>
        </w:rPr>
        <w:t xml:space="preserve"> </w:t>
      </w:r>
      <w:r w:rsidR="00231FB0" w:rsidRPr="00983641">
        <w:rPr>
          <w:rFonts w:ascii="Times New Roman" w:hAnsi="Times New Roman" w:cs="Times New Roman"/>
          <w:i/>
          <w:iCs/>
          <w:sz w:val="24"/>
        </w:rPr>
        <w:t>the attached documents.</w:t>
      </w:r>
    </w:p>
    <w:p w:rsidR="00231FB0" w:rsidRPr="00983641" w:rsidRDefault="00231FB0">
      <w:pPr>
        <w:pStyle w:val="BodyText"/>
        <w:rPr>
          <w:rFonts w:ascii="Times New Roman" w:hAnsi="Times New Roman" w:cs="Times New Roman"/>
          <w:sz w:val="24"/>
        </w:rPr>
      </w:pPr>
    </w:p>
    <w:p w:rsidR="00231FB0" w:rsidRPr="001F6C32" w:rsidRDefault="00493F77">
      <w:pPr>
        <w:pStyle w:val="BodyText"/>
        <w:rPr>
          <w:rFonts w:ascii="Times New Roman" w:hAnsi="Times New Roman" w:cs="Times New Roman"/>
          <w:b/>
          <w:sz w:val="24"/>
        </w:rPr>
      </w:pPr>
      <w:r w:rsidRPr="001F6C32">
        <w:rPr>
          <w:rFonts w:ascii="Times New Roman" w:hAnsi="Times New Roman" w:cs="Times New Roman"/>
          <w:b/>
          <w:sz w:val="24"/>
        </w:rPr>
        <w:t>SUBJECT AREAS COLLECTED</w:t>
      </w:r>
    </w:p>
    <w:p w:rsidR="00231FB0" w:rsidRPr="00983641" w:rsidRDefault="00231FB0"/>
    <w:p w:rsidR="00231FB0" w:rsidRPr="00983641" w:rsidRDefault="00231FB0">
      <w:r w:rsidRPr="00983641">
        <w:t>Subjects</w:t>
      </w:r>
    </w:p>
    <w:p w:rsidR="00231FB0" w:rsidRPr="00983641" w:rsidRDefault="00231FB0">
      <w:r w:rsidRPr="00983641">
        <w:t>Standard collection level descriptions:</w:t>
      </w:r>
    </w:p>
    <w:p w:rsidR="00231FB0" w:rsidRPr="00983641" w:rsidRDefault="00231FB0"/>
    <w:p w:rsidR="00231FB0" w:rsidRPr="00983641" w:rsidRDefault="00231FB0">
      <w:r w:rsidRPr="00983641">
        <w:lastRenderedPageBreak/>
        <w:t>Out of scope: library does not collect in this area.</w:t>
      </w:r>
    </w:p>
    <w:p w:rsidR="00231FB0" w:rsidRPr="00983641" w:rsidRDefault="00493F77">
      <w:r>
        <w:t xml:space="preserve">Minimal:        </w:t>
      </w:r>
      <w:r w:rsidR="00231FB0" w:rsidRPr="00983641">
        <w:t>have a few good items.</w:t>
      </w:r>
    </w:p>
    <w:p w:rsidR="00231FB0" w:rsidRPr="00983641" w:rsidRDefault="00231FB0">
      <w:r w:rsidRPr="00983641">
        <w:t>Basic:             have an up-to-date collection t</w:t>
      </w:r>
      <w:r w:rsidR="00983641">
        <w:t>hat</w:t>
      </w:r>
      <w:r w:rsidR="001F6C32">
        <w:t xml:space="preserve"> introduce </w:t>
      </w:r>
      <w:r w:rsidRPr="00983641">
        <w:t xml:space="preserve">readers to the subject and </w:t>
      </w:r>
    </w:p>
    <w:p w:rsidR="00231FB0" w:rsidRPr="00983641" w:rsidRDefault="00766979">
      <w:r>
        <w:t xml:space="preserve">                       </w:t>
      </w:r>
      <w:proofErr w:type="gramStart"/>
      <w:r w:rsidR="00336B40">
        <w:t>indicates</w:t>
      </w:r>
      <w:proofErr w:type="gramEnd"/>
      <w:r w:rsidR="00336B40">
        <w:t xml:space="preserve"> a</w:t>
      </w:r>
      <w:r w:rsidR="00231FB0" w:rsidRPr="00983641">
        <w:t xml:space="preserve"> varieties of info</w:t>
      </w:r>
      <w:r w:rsidR="00983641">
        <w:t xml:space="preserve">rmation </w:t>
      </w:r>
      <w:r w:rsidR="00231FB0" w:rsidRPr="00983641">
        <w:t>available elsewhere.</w:t>
      </w:r>
    </w:p>
    <w:p w:rsidR="00983641" w:rsidRPr="00983641" w:rsidRDefault="00231FB0" w:rsidP="00983641">
      <w:r w:rsidRPr="00983641">
        <w:t xml:space="preserve">Study:             have collection adequate to support </w:t>
      </w:r>
      <w:r w:rsidR="00983641">
        <w:t xml:space="preserve">undergraduate instruction and </w:t>
      </w:r>
    </w:p>
    <w:p w:rsidR="00231FB0" w:rsidRPr="00983641" w:rsidRDefault="00231FB0">
      <w:r w:rsidRPr="00983641">
        <w:t xml:space="preserve">  </w:t>
      </w:r>
      <w:r w:rsidR="00766979">
        <w:tab/>
        <w:t xml:space="preserve">          </w:t>
      </w:r>
      <w:r w:rsidR="00983641">
        <w:t xml:space="preserve"> </w:t>
      </w:r>
      <w:proofErr w:type="gramStart"/>
      <w:r w:rsidR="00983641">
        <w:t>sus</w:t>
      </w:r>
      <w:r w:rsidR="00336B40">
        <w:t>tained</w:t>
      </w:r>
      <w:proofErr w:type="gramEnd"/>
      <w:r w:rsidR="00336B40">
        <w:t xml:space="preserve"> independent study, i</w:t>
      </w:r>
      <w:r w:rsidRPr="00983641">
        <w:t>nc</w:t>
      </w:r>
      <w:r w:rsidR="00983641">
        <w:t xml:space="preserve">ludes </w:t>
      </w:r>
      <w:r w:rsidRPr="00983641">
        <w:t>material at all appropriate reading</w:t>
      </w:r>
    </w:p>
    <w:p w:rsidR="00231FB0" w:rsidRPr="00983641" w:rsidRDefault="00231FB0">
      <w:r w:rsidRPr="00983641">
        <w:t xml:space="preserve">                       </w:t>
      </w:r>
      <w:proofErr w:type="gramStart"/>
      <w:r w:rsidRPr="00983641">
        <w:t>levels</w:t>
      </w:r>
      <w:proofErr w:type="gramEnd"/>
      <w:r w:rsidRPr="00983641">
        <w:t>.</w:t>
      </w:r>
    </w:p>
    <w:p w:rsidR="003D7ADB" w:rsidRDefault="00231FB0" w:rsidP="00983641">
      <w:r w:rsidRPr="00983641">
        <w:t>Research:        includes all the major published sou</w:t>
      </w:r>
      <w:r w:rsidR="00983641">
        <w:t xml:space="preserve">ght </w:t>
      </w:r>
      <w:r w:rsidRPr="00983641">
        <w:t>material required for disse</w:t>
      </w:r>
      <w:r w:rsidR="00983641">
        <w:t>rtation</w:t>
      </w:r>
      <w:r w:rsidR="00983641">
        <w:tab/>
      </w:r>
      <w:r w:rsidR="00983641">
        <w:tab/>
        <w:t xml:space="preserve">            </w:t>
      </w:r>
      <w:r w:rsidRPr="00983641">
        <w:t xml:space="preserve">research  </w:t>
      </w:r>
    </w:p>
    <w:p w:rsidR="00493F77" w:rsidRDefault="00493F77" w:rsidP="00983641"/>
    <w:p w:rsidR="00493F77" w:rsidRPr="00983641" w:rsidRDefault="00493F77" w:rsidP="00493F77">
      <w:r w:rsidRPr="00983641">
        <w:t>The library’s non</w:t>
      </w:r>
      <w:r w:rsidR="00402CE5">
        <w:t>-</w:t>
      </w:r>
      <w:r w:rsidRPr="00983641">
        <w:t>fiction collection</w:t>
      </w:r>
      <w:r w:rsidR="006071CC">
        <w:t xml:space="preserve"> reaches the minimal level.</w:t>
      </w:r>
      <w:r>
        <w:t xml:space="preserve"> The library’s</w:t>
      </w:r>
      <w:r w:rsidRPr="00983641">
        <w:t xml:space="preserve"> focus </w:t>
      </w:r>
      <w:r>
        <w:t>is on buying new adult, children’s and young adult fiction, and</w:t>
      </w:r>
      <w:r w:rsidRPr="00983641">
        <w:t xml:space="preserve"> new non</w:t>
      </w:r>
      <w:r w:rsidR="00402CE5">
        <w:t>-</w:t>
      </w:r>
      <w:r w:rsidRPr="00983641">
        <w:t>fiction titles as they are requested, and accept</w:t>
      </w:r>
      <w:r>
        <w:t>s</w:t>
      </w:r>
      <w:r w:rsidRPr="00983641">
        <w:t xml:space="preserve"> donated new </w:t>
      </w:r>
      <w:r>
        <w:t xml:space="preserve">fiction and </w:t>
      </w:r>
      <w:r w:rsidRPr="00983641">
        <w:t>non</w:t>
      </w:r>
      <w:r w:rsidR="00402CE5">
        <w:t>-</w:t>
      </w:r>
      <w:r w:rsidRPr="00983641">
        <w:t xml:space="preserve">fiction.  </w:t>
      </w:r>
      <w:r w:rsidR="006071CC">
        <w:t>The non</w:t>
      </w:r>
      <w:r w:rsidR="00402CE5">
        <w:t>-</w:t>
      </w:r>
      <w:r w:rsidR="006071CC">
        <w:t>fiction collection is evaluated on an ongoing basis.  New non</w:t>
      </w:r>
      <w:r w:rsidR="00402CE5">
        <w:t>-</w:t>
      </w:r>
      <w:r w:rsidR="006071CC">
        <w:t xml:space="preserve">fiction titles are added whenever possible to enhance subject areas.  </w:t>
      </w:r>
    </w:p>
    <w:p w:rsidR="00231FB0" w:rsidRPr="00983641" w:rsidRDefault="00231FB0" w:rsidP="00983641">
      <w:r w:rsidRPr="00983641">
        <w:t xml:space="preserve">                   </w:t>
      </w:r>
    </w:p>
    <w:p w:rsidR="00231FB0" w:rsidRPr="003D7ADB" w:rsidRDefault="003D7ADB">
      <w:pPr>
        <w:rPr>
          <w:b/>
        </w:rPr>
      </w:pPr>
      <w:r w:rsidRPr="003D7ADB">
        <w:rPr>
          <w:b/>
        </w:rPr>
        <w:t>Non-Fiction</w:t>
      </w:r>
    </w:p>
    <w:p w:rsidR="00231FB0" w:rsidRDefault="00D63022">
      <w:r w:rsidRPr="001F6C32">
        <w:t>The non-fiction collection provides for the general informational needs of the community, attempting to maintain representative sources in the broad subject classes with special emphasis on areas of high demand. Highly specialized information is provided through interlibrary loan.</w:t>
      </w:r>
      <w:r w:rsidR="00766979">
        <w:t xml:space="preserve">  Seventy percent of the adult non-fiction collection was purchased in 1950-1999 and eighty-five percent of the juvenile non-fiction collection was purchased during this time.</w:t>
      </w:r>
    </w:p>
    <w:p w:rsidR="00533134" w:rsidRDefault="00533134"/>
    <w:p w:rsidR="008C70A8" w:rsidRPr="008751CD" w:rsidRDefault="008C70A8" w:rsidP="008C70A8">
      <w:pPr>
        <w:rPr>
          <w:b/>
        </w:rPr>
      </w:pPr>
      <w:r w:rsidRPr="008751CD">
        <w:rPr>
          <w:b/>
        </w:rPr>
        <w:t>000s Generalities</w:t>
      </w:r>
    </w:p>
    <w:p w:rsidR="008C70A8" w:rsidRPr="00983641" w:rsidRDefault="008C70A8" w:rsidP="008C70A8">
      <w:r w:rsidRPr="00983641">
        <w:t>The newest (2004)</w:t>
      </w:r>
      <w:r w:rsidR="002D0974">
        <w:t xml:space="preserve"> encyc</w:t>
      </w:r>
      <w:r w:rsidR="0019021F">
        <w:t xml:space="preserve">lopedias do not circulate, but </w:t>
      </w:r>
      <w:r w:rsidR="002D0974">
        <w:t>t</w:t>
      </w:r>
      <w:r w:rsidRPr="00983641">
        <w:t>he 1999 encyclopedias and a children’s set (2004) do circulate.</w:t>
      </w:r>
    </w:p>
    <w:p w:rsidR="008C70A8" w:rsidRPr="00983641" w:rsidRDefault="008C70A8" w:rsidP="008C70A8"/>
    <w:p w:rsidR="008C70A8" w:rsidRPr="00983641" w:rsidRDefault="008C70A8" w:rsidP="008C70A8">
      <w:r w:rsidRPr="00983641">
        <w:t xml:space="preserve">The adult section has </w:t>
      </w:r>
      <w:r w:rsidR="00402CE5">
        <w:t xml:space="preserve">several </w:t>
      </w:r>
      <w:r w:rsidRPr="00983641">
        <w:t xml:space="preserve">newer books about computers.  There is a set of mysteries of time </w:t>
      </w:r>
      <w:r>
        <w:t xml:space="preserve">and space books. </w:t>
      </w:r>
      <w:r w:rsidRPr="00983641">
        <w:t>The children’s section has boo</w:t>
      </w:r>
      <w:r>
        <w:t>ks on UFOs and other mysteries</w:t>
      </w:r>
      <w:r w:rsidRPr="00983641">
        <w:t xml:space="preserve"> </w:t>
      </w:r>
      <w:r>
        <w:t>as well as information on new computer techniques.</w:t>
      </w:r>
    </w:p>
    <w:p w:rsidR="004F7AC2" w:rsidRPr="00605349" w:rsidRDefault="008C70A8" w:rsidP="008C70A8">
      <w:r w:rsidRPr="00983641">
        <w:t xml:space="preserve">    </w:t>
      </w:r>
    </w:p>
    <w:p w:rsidR="008C70A8" w:rsidRPr="008751CD" w:rsidRDefault="008C70A8" w:rsidP="008C70A8">
      <w:pPr>
        <w:rPr>
          <w:b/>
        </w:rPr>
      </w:pPr>
      <w:r w:rsidRPr="008751CD">
        <w:rPr>
          <w:b/>
        </w:rPr>
        <w:t>100s   Philosophy and Related Disciplines</w:t>
      </w:r>
    </w:p>
    <w:p w:rsidR="00493F77" w:rsidRDefault="008C70A8" w:rsidP="008C70A8">
      <w:r w:rsidRPr="00983641">
        <w:t>The adult section has two books on philosophy that a</w:t>
      </w:r>
      <w:r w:rsidR="0020422E">
        <w:t xml:space="preserve">re seventy years old, and a </w:t>
      </w:r>
      <w:r w:rsidRPr="00983641">
        <w:t xml:space="preserve">graphic novel introducing philosophy.  There are several self-help psychology books, </w:t>
      </w:r>
      <w:r w:rsidR="00286609">
        <w:t>some</w:t>
      </w:r>
      <w:r w:rsidRPr="00983641">
        <w:t xml:space="preserve"> </w:t>
      </w:r>
      <w:r w:rsidR="00286609">
        <w:t>C</w:t>
      </w:r>
      <w:r w:rsidRPr="00983641">
        <w:t xml:space="preserve">hicken </w:t>
      </w:r>
      <w:r w:rsidR="00286609">
        <w:t>S</w:t>
      </w:r>
      <w:r w:rsidRPr="00983641">
        <w:t xml:space="preserve">oup series, and books on </w:t>
      </w:r>
      <w:proofErr w:type="spellStart"/>
      <w:r w:rsidRPr="00983641">
        <w:t>feng</w:t>
      </w:r>
      <w:proofErr w:type="spellEnd"/>
      <w:r w:rsidRPr="00983641">
        <w:t xml:space="preserve"> </w:t>
      </w:r>
      <w:proofErr w:type="spellStart"/>
      <w:r w:rsidRPr="00983641">
        <w:t>shui</w:t>
      </w:r>
      <w:proofErr w:type="spellEnd"/>
      <w:r w:rsidRPr="00983641">
        <w:t>.  The library has no books on logic or ethics.  The parapsychology and occul</w:t>
      </w:r>
      <w:r w:rsidR="0020422E">
        <w:t xml:space="preserve">tism books are regularly used.  </w:t>
      </w:r>
      <w:r w:rsidRPr="00983641">
        <w:t>The children’s s</w:t>
      </w:r>
      <w:r w:rsidR="0020422E">
        <w:t xml:space="preserve">ection has </w:t>
      </w:r>
      <w:r w:rsidRPr="00983641">
        <w:t>books on gh</w:t>
      </w:r>
      <w:r w:rsidR="0020422E">
        <w:t xml:space="preserve">osts and the occult, and </w:t>
      </w:r>
      <w:r w:rsidRPr="00983641">
        <w:t>books on handling everyday problems.</w:t>
      </w:r>
    </w:p>
    <w:p w:rsidR="00493F77" w:rsidRDefault="00493F77" w:rsidP="008C70A8"/>
    <w:p w:rsidR="008C70A8" w:rsidRPr="008751CD" w:rsidRDefault="008C70A8" w:rsidP="008C70A8">
      <w:pPr>
        <w:rPr>
          <w:b/>
        </w:rPr>
      </w:pPr>
      <w:r w:rsidRPr="008751CD">
        <w:rPr>
          <w:b/>
        </w:rPr>
        <w:t>200s   Religion</w:t>
      </w:r>
    </w:p>
    <w:p w:rsidR="008C70A8" w:rsidRDefault="008C70A8" w:rsidP="008C70A8">
      <w:r w:rsidRPr="00983641">
        <w:t>The adult section has a set on world religions and a few newer books on Islam and Native American spiritual tradition.  There are several bible dictionaries.  There are many books that are considered evangelical or fundamentalist Christian.  There are books on myths.</w:t>
      </w:r>
      <w:r w:rsidR="0020422E">
        <w:t xml:space="preserve"> </w:t>
      </w:r>
      <w:r w:rsidRPr="00983641">
        <w:t>The children’s section has versions of the Bible ranging from picture books to element</w:t>
      </w:r>
      <w:r w:rsidR="0020422E">
        <w:t>ary school level.  There are several</w:t>
      </w:r>
      <w:r w:rsidRPr="00983641">
        <w:t xml:space="preserve"> Bible stories in separate books.  Non-Christian relig</w:t>
      </w:r>
      <w:r w:rsidR="0020422E">
        <w:t xml:space="preserve">ions </w:t>
      </w:r>
      <w:r w:rsidR="0020422E">
        <w:lastRenderedPageBreak/>
        <w:t>are represented by a book</w:t>
      </w:r>
      <w:r w:rsidRPr="00983641">
        <w:t xml:space="preserve"> on Jewish holidays, and one book on the history of </w:t>
      </w:r>
      <w:r w:rsidR="0020422E">
        <w:t xml:space="preserve">world religions.  There are </w:t>
      </w:r>
      <w:r w:rsidR="00402CE5">
        <w:t>several</w:t>
      </w:r>
      <w:r w:rsidRPr="00983641">
        <w:t xml:space="preserve"> on myths.</w:t>
      </w:r>
    </w:p>
    <w:p w:rsidR="008C70A8" w:rsidRDefault="008C70A8" w:rsidP="008C70A8"/>
    <w:p w:rsidR="008C70A8" w:rsidRPr="008751CD" w:rsidRDefault="008C70A8" w:rsidP="008C70A8">
      <w:pPr>
        <w:rPr>
          <w:b/>
        </w:rPr>
      </w:pPr>
      <w:r w:rsidRPr="008751CD">
        <w:rPr>
          <w:b/>
        </w:rPr>
        <w:t>300s   Social Sciences</w:t>
      </w:r>
    </w:p>
    <w:p w:rsidR="008C70A8" w:rsidRPr="00983641" w:rsidRDefault="008C70A8" w:rsidP="008C70A8">
      <w:r w:rsidRPr="00983641">
        <w:t>The general social sciences section has many personal humorous accounts.  There are several tru</w:t>
      </w:r>
      <w:r w:rsidR="00402CE5">
        <w:t>e crime books.  There are some</w:t>
      </w:r>
      <w:r w:rsidRPr="00983641">
        <w:t xml:space="preserve"> new books on personal finance.  Railroad books are popular locally.  There are a few books on education.  There are no law books.  Folklore and customs books are well used.  The children’s collection has a few new books on living with disabilities, true crime, terrorism, and school integrat</w:t>
      </w:r>
      <w:r>
        <w:t>ion.  The collection</w:t>
      </w:r>
      <w:r w:rsidRPr="00983641">
        <w:t xml:space="preserve"> of folklore and legends is </w:t>
      </w:r>
      <w:r w:rsidR="00402CE5">
        <w:t>extensive</w:t>
      </w:r>
      <w:r w:rsidRPr="00983641">
        <w:t>.</w:t>
      </w:r>
    </w:p>
    <w:p w:rsidR="008C70A8" w:rsidRPr="00983641" w:rsidRDefault="008C70A8" w:rsidP="008C70A8"/>
    <w:p w:rsidR="008C70A8" w:rsidRPr="008751CD" w:rsidRDefault="008C70A8" w:rsidP="008C70A8">
      <w:pPr>
        <w:rPr>
          <w:b/>
        </w:rPr>
      </w:pPr>
      <w:r w:rsidRPr="008751CD">
        <w:rPr>
          <w:b/>
        </w:rPr>
        <w:t xml:space="preserve">400s   Language  </w:t>
      </w:r>
    </w:p>
    <w:p w:rsidR="008C70A8" w:rsidRPr="00983641" w:rsidRDefault="008C70A8" w:rsidP="008C70A8">
      <w:r w:rsidRPr="00983641">
        <w:t>The library has foreign language dictionaries for French, Italian, German, and Spanish.  Thesauri are in this section, as well as books on grammar and the history of languages.  The children’s section has several levels of picture dictionaries.</w:t>
      </w:r>
      <w:r w:rsidR="00402CE5">
        <w:t xml:space="preserve">  There </w:t>
      </w:r>
      <w:proofErr w:type="gramStart"/>
      <w:r w:rsidR="00402CE5">
        <w:t xml:space="preserve">are </w:t>
      </w:r>
      <w:r w:rsidRPr="00983641">
        <w:t xml:space="preserve"> books</w:t>
      </w:r>
      <w:proofErr w:type="gramEnd"/>
      <w:r w:rsidRPr="00983641">
        <w:t xml:space="preserve"> on sign language in both the children’s and adult sections.  Books on word play are in both children’s and adult sections.</w:t>
      </w:r>
    </w:p>
    <w:p w:rsidR="008C70A8" w:rsidRPr="00983641" w:rsidRDefault="008C70A8" w:rsidP="008C70A8"/>
    <w:p w:rsidR="008C70A8" w:rsidRPr="008751CD" w:rsidRDefault="008C70A8" w:rsidP="008C70A8">
      <w:pPr>
        <w:rPr>
          <w:b/>
        </w:rPr>
      </w:pPr>
      <w:r w:rsidRPr="008751CD">
        <w:rPr>
          <w:b/>
        </w:rPr>
        <w:t>500s   Pure Sciences</w:t>
      </w:r>
    </w:p>
    <w:p w:rsidR="008C70A8" w:rsidRPr="00983641" w:rsidRDefault="008C70A8" w:rsidP="008C70A8">
      <w:r w:rsidRPr="00983641">
        <w:t>This large section has sets of books on animals and natural history, and several old and new classics.  Mathema</w:t>
      </w:r>
      <w:r w:rsidR="0020422E">
        <w:t>tics and Geology each have several</w:t>
      </w:r>
      <w:r w:rsidRPr="00983641">
        <w:t xml:space="preserve"> books.  The children’s section has many popular books for experiments and science fairs.  There is a set of books on the animal kingdom, and lots of books describing every order of animal.  There a</w:t>
      </w:r>
      <w:r w:rsidR="00402CE5">
        <w:t>re</w:t>
      </w:r>
      <w:r w:rsidRPr="00983641">
        <w:t xml:space="preserve"> new books on space and astronomy, and lots of dinosaur books.</w:t>
      </w:r>
      <w:r w:rsidR="0020422E">
        <w:t xml:space="preserve">  The libra</w:t>
      </w:r>
      <w:r w:rsidR="00766979">
        <w:t xml:space="preserve">ry purchased over 70 new titles </w:t>
      </w:r>
      <w:r w:rsidR="0020422E">
        <w:t xml:space="preserve">with the 2009 </w:t>
      </w:r>
      <w:proofErr w:type="spellStart"/>
      <w:r w:rsidR="0020422E">
        <w:t>Libri</w:t>
      </w:r>
      <w:proofErr w:type="spellEnd"/>
      <w:r w:rsidR="0020422E">
        <w:t xml:space="preserve"> grant money.</w:t>
      </w:r>
    </w:p>
    <w:p w:rsidR="008C70A8" w:rsidRPr="00983641" w:rsidRDefault="008C70A8" w:rsidP="008C70A8"/>
    <w:p w:rsidR="008C70A8" w:rsidRPr="008751CD" w:rsidRDefault="008C70A8" w:rsidP="008C70A8">
      <w:pPr>
        <w:rPr>
          <w:b/>
        </w:rPr>
      </w:pPr>
      <w:r w:rsidRPr="008751CD">
        <w:rPr>
          <w:b/>
        </w:rPr>
        <w:t>600s   Applied Sciences</w:t>
      </w:r>
    </w:p>
    <w:p w:rsidR="008C70A8" w:rsidRPr="00983641" w:rsidRDefault="008C70A8" w:rsidP="008C70A8">
      <w:r w:rsidRPr="00983641">
        <w:t>The medical sciences section continues to grow titles on specific medical</w:t>
      </w:r>
      <w:r w:rsidR="00402CE5">
        <w:t xml:space="preserve"> needs.  There is a</w:t>
      </w:r>
      <w:r w:rsidR="00B54902">
        <w:t xml:space="preserve"> large well-used collection</w:t>
      </w:r>
      <w:r w:rsidRPr="00983641">
        <w:t xml:space="preserve"> of gardening and </w:t>
      </w:r>
      <w:r w:rsidR="00600726">
        <w:t>cooking books.  There is a</w:t>
      </w:r>
      <w:r w:rsidRPr="00983641">
        <w:t xml:space="preserve"> section of parenting books.  There are sets of home improvement books, several do-it-yourself projects books, and a collection of solar power books.  The library has a few auto repair boo</w:t>
      </w:r>
      <w:r w:rsidR="0020422E">
        <w:t>ks</w:t>
      </w:r>
      <w:r w:rsidRPr="00983641">
        <w:t>.  The animal care books focus mainly on dogs and cats, with a few books on livestock care and more exotic pets.  There are a few books on guns and gun care, and on gold mining.  The children’s section has several books on trucks and dirt bikes and planes,</w:t>
      </w:r>
      <w:r w:rsidR="00E17086">
        <w:t xml:space="preserve"> space travel, and several</w:t>
      </w:r>
      <w:r w:rsidRPr="00983641">
        <w:t xml:space="preserve"> on pet care for dogs, ca</w:t>
      </w:r>
      <w:r w:rsidR="00600726">
        <w:t xml:space="preserve">ts, </w:t>
      </w:r>
      <w:r w:rsidR="00766979">
        <w:t>and horses.  There are</w:t>
      </w:r>
      <w:r w:rsidR="00600726">
        <w:t xml:space="preserve"> also</w:t>
      </w:r>
      <w:r w:rsidRPr="00983641">
        <w:t xml:space="preserve"> books about the human body.</w:t>
      </w:r>
    </w:p>
    <w:p w:rsidR="008C70A8" w:rsidRPr="00983641" w:rsidRDefault="008C70A8" w:rsidP="008C70A8"/>
    <w:p w:rsidR="008C70A8" w:rsidRPr="008751CD" w:rsidRDefault="008C70A8" w:rsidP="008C70A8">
      <w:pPr>
        <w:rPr>
          <w:b/>
        </w:rPr>
      </w:pPr>
      <w:r w:rsidRPr="008751CD">
        <w:rPr>
          <w:b/>
        </w:rPr>
        <w:t>700s   The Arts</w:t>
      </w:r>
    </w:p>
    <w:p w:rsidR="008C70A8" w:rsidRPr="00983641" w:rsidRDefault="008C70A8" w:rsidP="008C70A8">
      <w:r w:rsidRPr="00983641">
        <w:t>The library has several general arts books, and many painting and drawing books.  There are house plan books, including log cabin and earth home books.  There is a large collection of sewing and quilting books, and many general crafts books. There are several antiques and home-decorating books.  There are a few music books, photography books (none on digital photography), many fly-fishing books, some hunting books, and a few other sports and games books.  The children’s section has a large variety of craft books, books of plays and riddles, a few books on architecture and buildings, and some sports books.  There are several illu</w:t>
      </w:r>
      <w:r w:rsidR="00F27EE3">
        <w:t>strated songbooks, and a few</w:t>
      </w:r>
      <w:r w:rsidRPr="00983641">
        <w:t xml:space="preserve"> books about artists. </w:t>
      </w:r>
    </w:p>
    <w:p w:rsidR="008C70A8" w:rsidRDefault="008C70A8" w:rsidP="008C70A8"/>
    <w:p w:rsidR="008C70A8" w:rsidRPr="008751CD" w:rsidRDefault="008C70A8" w:rsidP="008C70A8">
      <w:pPr>
        <w:rPr>
          <w:b/>
        </w:rPr>
      </w:pPr>
      <w:r w:rsidRPr="008751CD">
        <w:rPr>
          <w:b/>
        </w:rPr>
        <w:t>800s   Literature</w:t>
      </w:r>
    </w:p>
    <w:p w:rsidR="00056454" w:rsidRDefault="00600726" w:rsidP="008C70A8">
      <w:r>
        <w:t>This section contains</w:t>
      </w:r>
      <w:r w:rsidR="008C70A8" w:rsidRPr="00983641">
        <w:t xml:space="preserve"> books on the art of writing.  The collection of American poetry and literature is large.  The library has thirty-four books provided by the Millennium Project for Public Libraries, and a set of Encyclopedia Britannica’s Great Books of the Western World.  There are several books of hu</w:t>
      </w:r>
      <w:r>
        <w:t xml:space="preserve">mor and quotations.  There are </w:t>
      </w:r>
      <w:r w:rsidR="00B21078">
        <w:t xml:space="preserve">books on Shakespeare </w:t>
      </w:r>
      <w:r w:rsidR="008C70A8" w:rsidRPr="00983641">
        <w:t>and</w:t>
      </w:r>
      <w:r>
        <w:t xml:space="preserve"> </w:t>
      </w:r>
      <w:r w:rsidR="00F27EE3">
        <w:t xml:space="preserve">books of world literature. </w:t>
      </w:r>
      <w:r w:rsidR="008C70A8" w:rsidRPr="00983641">
        <w:t>The children’s se</w:t>
      </w:r>
      <w:r w:rsidR="00B21078">
        <w:t>ction has classics of poetry,</w:t>
      </w:r>
      <w:r w:rsidR="008C70A8" w:rsidRPr="00983641">
        <w:t xml:space="preserve"> literature, and </w:t>
      </w:r>
      <w:r>
        <w:t>several</w:t>
      </w:r>
      <w:r w:rsidR="008C70A8" w:rsidRPr="00983641">
        <w:t xml:space="preserve"> joke books</w:t>
      </w:r>
      <w:r w:rsidR="00710075">
        <w:t>.</w:t>
      </w:r>
    </w:p>
    <w:p w:rsidR="0044749B" w:rsidRPr="00336B40" w:rsidRDefault="0044749B" w:rsidP="008C70A8"/>
    <w:p w:rsidR="008C70A8" w:rsidRPr="008751CD" w:rsidRDefault="008C70A8" w:rsidP="008C70A8">
      <w:pPr>
        <w:rPr>
          <w:b/>
        </w:rPr>
      </w:pPr>
      <w:r w:rsidRPr="008751CD">
        <w:rPr>
          <w:b/>
        </w:rPr>
        <w:t>900s   History</w:t>
      </w:r>
    </w:p>
    <w:p w:rsidR="008C70A8" w:rsidRDefault="00600726" w:rsidP="008C70A8">
      <w:r>
        <w:t>There are</w:t>
      </w:r>
      <w:r w:rsidR="008C70A8" w:rsidRPr="00983641">
        <w:t xml:space="preserve"> books on archaeology and travel.  There are books on all times in history, from prehistoric to modern. This section has a set of books about world cities, a set about sailing, and a set on aeronautics.  The collection of Civil War and WWII books is extensive, including a set of books on each of these wars.  There are several books on the Vietnam War.  The collection of western history is large.  There are several books on Native</w:t>
      </w:r>
      <w:r w:rsidR="00F27EE3">
        <w:t xml:space="preserve"> American history and culture. </w:t>
      </w:r>
      <w:r w:rsidR="008C70A8" w:rsidRPr="00983641">
        <w:t>The ch</w:t>
      </w:r>
      <w:r w:rsidR="00F27EE3">
        <w:t>ildren’s collection has some</w:t>
      </w:r>
      <w:r w:rsidR="008C70A8" w:rsidRPr="00983641">
        <w:t xml:space="preserve"> graphic books on history, a set of books about colonial America, and a set about the American Revolution. There are several books about the west and Native Americans, </w:t>
      </w:r>
      <w:r w:rsidR="00F27EE3">
        <w:t xml:space="preserve">Rourke’s Native American History and Culture Encyclopedia set </w:t>
      </w:r>
      <w:r w:rsidR="00B21078">
        <w:t xml:space="preserve">and </w:t>
      </w:r>
      <w:r w:rsidR="008C70A8" w:rsidRPr="00983641">
        <w:t>books abou</w:t>
      </w:r>
      <w:r w:rsidR="00F27EE3">
        <w:t>t individual states.  There is a growing collection of</w:t>
      </w:r>
      <w:r w:rsidR="008C70A8" w:rsidRPr="00983641">
        <w:t xml:space="preserve"> books about Montana.   </w:t>
      </w:r>
    </w:p>
    <w:p w:rsidR="006C2CB3" w:rsidRDefault="006C2CB3" w:rsidP="008C70A8"/>
    <w:p w:rsidR="006C2CB3" w:rsidRPr="008751CD" w:rsidRDefault="006C2CB3" w:rsidP="006C2CB3">
      <w:pPr>
        <w:rPr>
          <w:b/>
        </w:rPr>
      </w:pPr>
      <w:r w:rsidRPr="008751CD">
        <w:rPr>
          <w:b/>
        </w:rPr>
        <w:t>Biographies</w:t>
      </w:r>
    </w:p>
    <w:p w:rsidR="00533134" w:rsidRDefault="006C2CB3" w:rsidP="00493F77">
      <w:pPr>
        <w:pStyle w:val="BodyText3"/>
        <w:rPr>
          <w:rFonts w:ascii="Times New Roman" w:hAnsi="Times New Roman" w:cs="Times New Roman"/>
          <w:sz w:val="24"/>
        </w:rPr>
      </w:pPr>
      <w:r w:rsidRPr="00983641">
        <w:rPr>
          <w:rFonts w:ascii="Times New Roman" w:hAnsi="Times New Roman" w:cs="Times New Roman"/>
          <w:sz w:val="24"/>
        </w:rPr>
        <w:t xml:space="preserve">The adult </w:t>
      </w:r>
      <w:r w:rsidR="003129B5">
        <w:rPr>
          <w:rFonts w:ascii="Times New Roman" w:hAnsi="Times New Roman" w:cs="Times New Roman"/>
          <w:sz w:val="24"/>
        </w:rPr>
        <w:t>and children’s</w:t>
      </w:r>
      <w:r w:rsidR="005E25F2">
        <w:rPr>
          <w:rFonts w:ascii="Times New Roman" w:hAnsi="Times New Roman" w:cs="Times New Roman"/>
          <w:sz w:val="24"/>
        </w:rPr>
        <w:t xml:space="preserve"> </w:t>
      </w:r>
      <w:r w:rsidRPr="00983641">
        <w:rPr>
          <w:rFonts w:ascii="Times New Roman" w:hAnsi="Times New Roman" w:cs="Times New Roman"/>
          <w:sz w:val="24"/>
        </w:rPr>
        <w:t>biographies feature the pr</w:t>
      </w:r>
      <w:r w:rsidR="005E25F2">
        <w:rPr>
          <w:rFonts w:ascii="Times New Roman" w:hAnsi="Times New Roman" w:cs="Times New Roman"/>
          <w:sz w:val="24"/>
        </w:rPr>
        <w:t>esidents</w:t>
      </w:r>
      <w:r w:rsidRPr="00983641">
        <w:rPr>
          <w:rFonts w:ascii="Times New Roman" w:hAnsi="Times New Roman" w:cs="Times New Roman"/>
          <w:sz w:val="24"/>
        </w:rPr>
        <w:t>, as well as other political figures, scientists, entertainers, sports stars, writers, and explorers</w:t>
      </w:r>
      <w:r w:rsidR="005E25F2">
        <w:rPr>
          <w:rFonts w:ascii="Times New Roman" w:hAnsi="Times New Roman" w:cs="Times New Roman"/>
          <w:sz w:val="24"/>
        </w:rPr>
        <w:t xml:space="preserve"> and American heroes</w:t>
      </w:r>
      <w:r w:rsidRPr="00983641">
        <w:rPr>
          <w:rFonts w:ascii="Times New Roman" w:hAnsi="Times New Roman" w:cs="Times New Roman"/>
          <w:sz w:val="24"/>
        </w:rPr>
        <w:t>.</w:t>
      </w:r>
    </w:p>
    <w:p w:rsidR="00B21078" w:rsidRPr="00493F77" w:rsidRDefault="00B21078" w:rsidP="00493F77">
      <w:pPr>
        <w:pStyle w:val="BodyText3"/>
        <w:rPr>
          <w:rFonts w:ascii="Times New Roman" w:hAnsi="Times New Roman" w:cs="Times New Roman"/>
          <w:b/>
          <w:bCs/>
          <w:sz w:val="24"/>
        </w:rPr>
      </w:pPr>
      <w:r>
        <w:rPr>
          <w:rFonts w:ascii="Times New Roman" w:hAnsi="Times New Roman" w:cs="Times New Roman"/>
          <w:sz w:val="24"/>
        </w:rPr>
        <w:t>Seventy-six percent of adult biographies were purchased from 1950-1999 and seventy-five percent of the juvenile biographies were also purchased in this time frame.</w:t>
      </w:r>
    </w:p>
    <w:p w:rsidR="00231FB0" w:rsidRPr="00983641" w:rsidRDefault="00231FB0"/>
    <w:p w:rsidR="00231FB0" w:rsidRPr="003D7ADB" w:rsidRDefault="00231FB0">
      <w:pPr>
        <w:rPr>
          <w:b/>
        </w:rPr>
      </w:pPr>
      <w:r w:rsidRPr="003D7ADB">
        <w:rPr>
          <w:b/>
        </w:rPr>
        <w:t>Fiction</w:t>
      </w:r>
    </w:p>
    <w:p w:rsidR="00C748A3" w:rsidRPr="003D7ADB" w:rsidRDefault="00C748A3">
      <w:r w:rsidRPr="003D7ADB">
        <w:t>The purpose of the fiction collection is to provide for the general recreational reading needs of our community. This includes buying best sellers, current and local/regional authors of note, and maintaining a broad base of "classic" authors and their works. An attempt is made to provide representative samples of a large number of critically recognized authors and to collect exhaustively for those authors in high demand.</w:t>
      </w:r>
    </w:p>
    <w:p w:rsidR="003D7ADB" w:rsidRDefault="003D7ADB" w:rsidP="000A281B">
      <w:pPr>
        <w:rPr>
          <w:color w:val="FF0000"/>
        </w:rPr>
      </w:pPr>
    </w:p>
    <w:p w:rsidR="000A281B" w:rsidRDefault="000A281B" w:rsidP="000A281B">
      <w:pPr>
        <w:rPr>
          <w:color w:val="FF0000"/>
        </w:rPr>
      </w:pPr>
      <w:r w:rsidRPr="003D7ADB">
        <w:t>The juvenile and young adult collection, existing both to educate and to entertain, presents a variety of timely, well-produced and accurate materials in several formats</w:t>
      </w:r>
      <w:r>
        <w:rPr>
          <w:color w:val="FF0000"/>
        </w:rPr>
        <w:t>.</w:t>
      </w:r>
    </w:p>
    <w:p w:rsidR="00B21078" w:rsidRDefault="00B21078" w:rsidP="000A281B">
      <w:pPr>
        <w:rPr>
          <w:color w:val="FF0000"/>
        </w:rPr>
      </w:pPr>
    </w:p>
    <w:p w:rsidR="00B21078" w:rsidRPr="00B21078" w:rsidRDefault="00B21078" w:rsidP="000A281B">
      <w:r>
        <w:t xml:space="preserve">Seventy percent </w:t>
      </w:r>
      <w:r w:rsidR="00DD4FAC">
        <w:t>of the adult fiction collection was purchase from 1950-1999 with twenty-seven percent being purchased from 2000 to present.  Seventy-seven percent of the juvenile collection was purchased from 1950-1999 and twenty-one percent was purchased from 2000 to present.</w:t>
      </w:r>
    </w:p>
    <w:p w:rsidR="00605349" w:rsidRDefault="00605349">
      <w:pPr>
        <w:rPr>
          <w:b/>
        </w:rPr>
      </w:pPr>
    </w:p>
    <w:p w:rsidR="00231FB0" w:rsidRPr="003D7ADB" w:rsidRDefault="00231FB0">
      <w:pPr>
        <w:rPr>
          <w:b/>
        </w:rPr>
      </w:pPr>
      <w:r w:rsidRPr="003D7ADB">
        <w:rPr>
          <w:b/>
        </w:rPr>
        <w:t>Montana Collection</w:t>
      </w:r>
    </w:p>
    <w:p w:rsidR="00DD4FAC" w:rsidRPr="00710075" w:rsidRDefault="00F27EE3" w:rsidP="00710075">
      <w:pPr>
        <w:pStyle w:val="BodyText3"/>
        <w:rPr>
          <w:rFonts w:ascii="Times New Roman" w:hAnsi="Times New Roman" w:cs="Times New Roman"/>
          <w:sz w:val="24"/>
        </w:rPr>
      </w:pPr>
      <w:r>
        <w:rPr>
          <w:rFonts w:ascii="Times New Roman" w:hAnsi="Times New Roman" w:cs="Times New Roman"/>
          <w:sz w:val="24"/>
        </w:rPr>
        <w:t>The Montana Collection is shelved separately in the following categories</w:t>
      </w:r>
      <w:r w:rsidR="00231FB0" w:rsidRPr="00983641">
        <w:rPr>
          <w:rFonts w:ascii="Times New Roman" w:hAnsi="Times New Roman" w:cs="Times New Roman"/>
          <w:sz w:val="24"/>
        </w:rPr>
        <w:t xml:space="preserve">: Montana nonfiction, Montana fiction, Montana authors, and Montana biographies.  The Montana Magazine of Western </w:t>
      </w:r>
      <w:r>
        <w:rPr>
          <w:rFonts w:ascii="Times New Roman" w:hAnsi="Times New Roman" w:cs="Times New Roman"/>
          <w:sz w:val="24"/>
        </w:rPr>
        <w:t>History is available in the Montana section</w:t>
      </w:r>
      <w:r w:rsidR="00231FB0" w:rsidRPr="00983641">
        <w:rPr>
          <w:rFonts w:ascii="Times New Roman" w:hAnsi="Times New Roman" w:cs="Times New Roman"/>
          <w:sz w:val="24"/>
        </w:rPr>
        <w:t xml:space="preserve">.  The library attempts to </w:t>
      </w:r>
      <w:r w:rsidR="00231FB0" w:rsidRPr="00983641">
        <w:rPr>
          <w:rFonts w:ascii="Times New Roman" w:hAnsi="Times New Roman" w:cs="Times New Roman"/>
          <w:sz w:val="24"/>
        </w:rPr>
        <w:lastRenderedPageBreak/>
        <w:t>add works b</w:t>
      </w:r>
      <w:r>
        <w:rPr>
          <w:rFonts w:ascii="Times New Roman" w:hAnsi="Times New Roman" w:cs="Times New Roman"/>
          <w:sz w:val="24"/>
        </w:rPr>
        <w:t>y</w:t>
      </w:r>
      <w:r w:rsidR="006071CC">
        <w:rPr>
          <w:rFonts w:ascii="Times New Roman" w:hAnsi="Times New Roman" w:cs="Times New Roman"/>
          <w:sz w:val="24"/>
        </w:rPr>
        <w:t xml:space="preserve"> local authors as the budget allows</w:t>
      </w:r>
      <w:r>
        <w:rPr>
          <w:rFonts w:ascii="Times New Roman" w:hAnsi="Times New Roman" w:cs="Times New Roman"/>
          <w:sz w:val="24"/>
        </w:rPr>
        <w:t>.</w:t>
      </w:r>
      <w:r w:rsidR="00DD4FAC">
        <w:rPr>
          <w:rFonts w:ascii="Times New Roman" w:hAnsi="Times New Roman" w:cs="Times New Roman"/>
          <w:sz w:val="24"/>
        </w:rPr>
        <w:t xml:space="preserve"> Eighty percent of the Montana collection was purchased from 1950-1999.  </w:t>
      </w:r>
      <w:r w:rsidR="00286609">
        <w:rPr>
          <w:rFonts w:ascii="Times New Roman" w:hAnsi="Times New Roman" w:cs="Times New Roman"/>
          <w:sz w:val="24"/>
        </w:rPr>
        <w:t>Debbi Kramer donated over 30 titles to enhance the collection in 2016.</w:t>
      </w:r>
    </w:p>
    <w:p w:rsidR="00336B40" w:rsidRDefault="00056454" w:rsidP="00336B40">
      <w:pPr>
        <w:spacing w:before="100" w:beforeAutospacing="1" w:after="100" w:afterAutospacing="1"/>
      </w:pPr>
      <w:r>
        <w:rPr>
          <w:b/>
          <w:bCs/>
        </w:rPr>
        <w:t>Magazines and Newspapers</w:t>
      </w:r>
      <w:r w:rsidRPr="00056454">
        <w:rPr>
          <w:b/>
          <w:bCs/>
        </w:rPr>
        <w:br/>
      </w:r>
      <w:r w:rsidRPr="00056454">
        <w:t>Basic popular, general informational, and scholarly magazines are selected to supplement the book collection, bring book information up to date, and fill in those areas where book resources are we</w:t>
      </w:r>
      <w:r w:rsidR="008B7F60">
        <w:t>ak, inferior, or non-existent.</w:t>
      </w:r>
    </w:p>
    <w:p w:rsidR="00493F77" w:rsidRDefault="00056454" w:rsidP="00336B40">
      <w:pPr>
        <w:spacing w:before="100" w:beforeAutospacing="1" w:after="100" w:afterAutospacing="1"/>
      </w:pPr>
      <w:r w:rsidRPr="00056454">
        <w:t>Newspapers are selected to meet reference and research needs of patrons, to provide current information, and to satisfy casual interest in curr</w:t>
      </w:r>
      <w:r w:rsidR="00D5098D">
        <w:t xml:space="preserve">ent events.  Local </w:t>
      </w:r>
      <w:r w:rsidRPr="00056454">
        <w:t>newspapers are supplied upon sufficient demand and within budget and space limitations.</w:t>
      </w:r>
    </w:p>
    <w:p w:rsidR="00D5098D" w:rsidRDefault="00D5098D" w:rsidP="00493F77">
      <w:pPr>
        <w:rPr>
          <w:b/>
        </w:rPr>
      </w:pPr>
    </w:p>
    <w:p w:rsidR="00493F77" w:rsidRPr="004F7AC2" w:rsidRDefault="00493F77" w:rsidP="00493F77">
      <w:pPr>
        <w:rPr>
          <w:b/>
        </w:rPr>
      </w:pPr>
      <w:r w:rsidRPr="00493F77">
        <w:rPr>
          <w:b/>
        </w:rPr>
        <w:t xml:space="preserve">FUTURE ACQUISITIONS </w:t>
      </w:r>
    </w:p>
    <w:p w:rsidR="00493F77" w:rsidRPr="00983641" w:rsidRDefault="004F7AC2" w:rsidP="00493F77">
      <w:r>
        <w:t xml:space="preserve">The library </w:t>
      </w:r>
      <w:r w:rsidR="00493F77" w:rsidRPr="00983641">
        <w:t>continues to put most of its resources into adult</w:t>
      </w:r>
      <w:r>
        <w:t>, children and young adult</w:t>
      </w:r>
      <w:r w:rsidR="00493F77" w:rsidRPr="00983641">
        <w:t xml:space="preserve"> </w:t>
      </w:r>
      <w:r>
        <w:t xml:space="preserve">print </w:t>
      </w:r>
      <w:r w:rsidR="00493F77" w:rsidRPr="00983641">
        <w:t>fiction</w:t>
      </w:r>
      <w:r>
        <w:t xml:space="preserve">.  </w:t>
      </w:r>
      <w:r w:rsidR="00DD4FAC">
        <w:t>Newer fiction section is the section in all three age groups most used by library patrons.  The library does not</w:t>
      </w:r>
      <w:r>
        <w:t xml:space="preserve"> normally purchase the </w:t>
      </w:r>
      <w:r w:rsidR="00DD4FAC">
        <w:t xml:space="preserve">audio, </w:t>
      </w:r>
      <w:r>
        <w:t>video and music cd forma</w:t>
      </w:r>
      <w:r w:rsidR="00600726">
        <w:t>ts due to budget constra</w:t>
      </w:r>
      <w:r w:rsidR="007C0AF0">
        <w:t>i</w:t>
      </w:r>
      <w:r w:rsidR="00600726">
        <w:t>nts.</w:t>
      </w:r>
    </w:p>
    <w:p w:rsidR="00493F77" w:rsidRPr="00983641" w:rsidRDefault="00493F77"/>
    <w:p w:rsidR="00F27EE3" w:rsidRDefault="00F27EE3">
      <w:pPr>
        <w:pStyle w:val="BodyText"/>
        <w:rPr>
          <w:rFonts w:ascii="Times New Roman" w:hAnsi="Times New Roman" w:cs="Times New Roman"/>
          <w:sz w:val="24"/>
        </w:rPr>
      </w:pPr>
    </w:p>
    <w:p w:rsidR="00056454" w:rsidRDefault="00056454">
      <w:pPr>
        <w:pStyle w:val="BodyText"/>
        <w:rPr>
          <w:rFonts w:ascii="Times New Roman" w:hAnsi="Times New Roman" w:cs="Times New Roman"/>
          <w:b/>
          <w:sz w:val="24"/>
        </w:rPr>
      </w:pPr>
    </w:p>
    <w:p w:rsidR="00231FB0" w:rsidRPr="00F27EE3" w:rsidRDefault="00D5098D">
      <w:pPr>
        <w:pStyle w:val="BodyText"/>
        <w:rPr>
          <w:rFonts w:ascii="Times New Roman" w:hAnsi="Times New Roman" w:cs="Times New Roman"/>
          <w:b/>
          <w:sz w:val="24"/>
        </w:rPr>
      </w:pPr>
      <w:r w:rsidRPr="00F27EE3">
        <w:rPr>
          <w:rFonts w:ascii="Times New Roman" w:hAnsi="Times New Roman" w:cs="Times New Roman"/>
          <w:b/>
          <w:sz w:val="24"/>
        </w:rPr>
        <w:t>POLICY IMPLEMENTATION, EVALUATION, AND REVISION</w:t>
      </w:r>
    </w:p>
    <w:p w:rsidR="00231FB0" w:rsidRPr="003D7ADB" w:rsidRDefault="00231FB0">
      <w:pPr>
        <w:pStyle w:val="BodyText"/>
        <w:rPr>
          <w:rFonts w:ascii="Times New Roman" w:hAnsi="Times New Roman" w:cs="Times New Roman"/>
          <w:sz w:val="24"/>
        </w:rPr>
      </w:pPr>
    </w:p>
    <w:p w:rsidR="00231FB0" w:rsidRPr="00983641" w:rsidRDefault="004B1658">
      <w:pPr>
        <w:pStyle w:val="BodyText"/>
        <w:rPr>
          <w:rFonts w:ascii="Times New Roman" w:hAnsi="Times New Roman" w:cs="Times New Roman"/>
          <w:sz w:val="24"/>
        </w:rPr>
      </w:pPr>
      <w:r>
        <w:rPr>
          <w:rFonts w:ascii="Times New Roman" w:hAnsi="Times New Roman" w:cs="Times New Roman"/>
          <w:sz w:val="24"/>
        </w:rPr>
        <w:t>The Collection Management P</w:t>
      </w:r>
      <w:r w:rsidR="00231FB0" w:rsidRPr="003D7ADB">
        <w:rPr>
          <w:rFonts w:ascii="Times New Roman" w:hAnsi="Times New Roman" w:cs="Times New Roman"/>
          <w:sz w:val="24"/>
        </w:rPr>
        <w:t xml:space="preserve">olicy will be reviewed and updated </w:t>
      </w:r>
      <w:r w:rsidR="00600726">
        <w:rPr>
          <w:rFonts w:ascii="Times New Roman" w:hAnsi="Times New Roman" w:cs="Times New Roman"/>
          <w:sz w:val="24"/>
        </w:rPr>
        <w:t>every three</w:t>
      </w:r>
      <w:r w:rsidR="00231FB0" w:rsidRPr="003D7ADB">
        <w:rPr>
          <w:rFonts w:ascii="Times New Roman" w:hAnsi="Times New Roman" w:cs="Times New Roman"/>
          <w:sz w:val="24"/>
        </w:rPr>
        <w:t xml:space="preserve"> year</w:t>
      </w:r>
      <w:r w:rsidR="00600726">
        <w:rPr>
          <w:rFonts w:ascii="Times New Roman" w:hAnsi="Times New Roman" w:cs="Times New Roman"/>
          <w:sz w:val="24"/>
        </w:rPr>
        <w:t>s</w:t>
      </w:r>
      <w:r w:rsidR="00231FB0" w:rsidRPr="003D7ADB">
        <w:rPr>
          <w:rFonts w:ascii="Times New Roman" w:hAnsi="Times New Roman" w:cs="Times New Roman"/>
          <w:sz w:val="24"/>
        </w:rPr>
        <w:t xml:space="preserve"> at the </w:t>
      </w:r>
      <w:r w:rsidR="000A281B" w:rsidRPr="003D7ADB">
        <w:rPr>
          <w:rFonts w:ascii="Times New Roman" w:hAnsi="Times New Roman" w:cs="Times New Roman"/>
          <w:sz w:val="24"/>
        </w:rPr>
        <w:t>M</w:t>
      </w:r>
      <w:r w:rsidR="00286609">
        <w:rPr>
          <w:rFonts w:ascii="Times New Roman" w:hAnsi="Times New Roman" w:cs="Times New Roman"/>
          <w:sz w:val="24"/>
        </w:rPr>
        <w:t>ay</w:t>
      </w:r>
      <w:r w:rsidR="000A281B" w:rsidRPr="003D7ADB">
        <w:rPr>
          <w:rFonts w:ascii="Times New Roman" w:hAnsi="Times New Roman" w:cs="Times New Roman"/>
          <w:sz w:val="24"/>
        </w:rPr>
        <w:t xml:space="preserve"> </w:t>
      </w:r>
      <w:r w:rsidR="00600726">
        <w:rPr>
          <w:rFonts w:ascii="Times New Roman" w:hAnsi="Times New Roman" w:cs="Times New Roman"/>
          <w:sz w:val="24"/>
        </w:rPr>
        <w:t>meeting by the Board of T</w:t>
      </w:r>
      <w:r w:rsidR="00231FB0" w:rsidRPr="00983641">
        <w:rPr>
          <w:rFonts w:ascii="Times New Roman" w:hAnsi="Times New Roman" w:cs="Times New Roman"/>
          <w:sz w:val="24"/>
        </w:rPr>
        <w:t xml:space="preserve">rustees. </w:t>
      </w:r>
    </w:p>
    <w:p w:rsidR="00231FB0" w:rsidRPr="00983641" w:rsidRDefault="00231FB0">
      <w:pPr>
        <w:pStyle w:val="BodyText"/>
        <w:rPr>
          <w:rFonts w:ascii="Times New Roman" w:hAnsi="Times New Roman" w:cs="Times New Roman"/>
          <w:sz w:val="24"/>
        </w:rPr>
      </w:pP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____________________                     ___________</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Director                                                Date</w:t>
      </w:r>
    </w:p>
    <w:p w:rsidR="00231FB0" w:rsidRPr="00983641" w:rsidRDefault="00231FB0">
      <w:pPr>
        <w:pStyle w:val="BodyText"/>
        <w:rPr>
          <w:rFonts w:ascii="Times New Roman" w:hAnsi="Times New Roman" w:cs="Times New Roman"/>
          <w:sz w:val="24"/>
        </w:rPr>
      </w:pPr>
    </w:p>
    <w:p w:rsidR="00231FB0" w:rsidRPr="00983641" w:rsidRDefault="00231FB0">
      <w:pPr>
        <w:pStyle w:val="BodyText"/>
        <w:rPr>
          <w:rFonts w:ascii="Times New Roman" w:hAnsi="Times New Roman" w:cs="Times New Roman"/>
          <w:sz w:val="24"/>
        </w:rPr>
      </w:pP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_______________________               ___________</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 xml:space="preserve">Chair, Board of Trustees                       Date      </w:t>
      </w:r>
    </w:p>
    <w:p w:rsidR="00231FB0" w:rsidRPr="00983641" w:rsidRDefault="00231FB0">
      <w:pPr>
        <w:pStyle w:val="BodyText"/>
        <w:rPr>
          <w:rFonts w:ascii="Times New Roman" w:hAnsi="Times New Roman" w:cs="Times New Roman"/>
          <w:sz w:val="24"/>
        </w:rPr>
      </w:pP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Adopted May 2003</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Reviewed and approved June 2004</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Revised and approved April 2005</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Revised and approved May 2006</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 xml:space="preserve">Reviewed and approved April 2007 </w:t>
      </w:r>
    </w:p>
    <w:p w:rsidR="00231FB0" w:rsidRPr="00983641" w:rsidRDefault="00231FB0">
      <w:pPr>
        <w:pStyle w:val="BodyText"/>
        <w:rPr>
          <w:rFonts w:ascii="Times New Roman" w:hAnsi="Times New Roman" w:cs="Times New Roman"/>
          <w:sz w:val="24"/>
        </w:rPr>
      </w:pPr>
      <w:r w:rsidRPr="00983641">
        <w:rPr>
          <w:rFonts w:ascii="Times New Roman" w:hAnsi="Times New Roman" w:cs="Times New Roman"/>
          <w:sz w:val="24"/>
        </w:rPr>
        <w:t>Revised December 2007</w:t>
      </w:r>
    </w:p>
    <w:p w:rsidR="00231FB0" w:rsidRDefault="00231FB0">
      <w:pPr>
        <w:pStyle w:val="BodyText"/>
        <w:rPr>
          <w:rFonts w:ascii="Times New Roman" w:hAnsi="Times New Roman" w:cs="Times New Roman"/>
          <w:sz w:val="24"/>
        </w:rPr>
      </w:pPr>
      <w:r w:rsidRPr="00983641">
        <w:rPr>
          <w:rFonts w:ascii="Times New Roman" w:hAnsi="Times New Roman" w:cs="Times New Roman"/>
          <w:sz w:val="24"/>
        </w:rPr>
        <w:t xml:space="preserve">Revised and approved April 2008 </w:t>
      </w:r>
    </w:p>
    <w:p w:rsidR="003D7ADB" w:rsidRDefault="003D7ADB">
      <w:pPr>
        <w:pStyle w:val="BodyText"/>
        <w:rPr>
          <w:rFonts w:ascii="Times New Roman" w:hAnsi="Times New Roman" w:cs="Times New Roman"/>
          <w:sz w:val="24"/>
        </w:rPr>
      </w:pPr>
      <w:r>
        <w:rPr>
          <w:rFonts w:ascii="Times New Roman" w:hAnsi="Times New Roman" w:cs="Times New Roman"/>
          <w:sz w:val="24"/>
        </w:rPr>
        <w:t>Revised and approved March 2009</w:t>
      </w:r>
    </w:p>
    <w:p w:rsidR="001B4F42" w:rsidRDefault="001B4F42">
      <w:pPr>
        <w:pStyle w:val="BodyText"/>
        <w:rPr>
          <w:rFonts w:ascii="Times New Roman" w:hAnsi="Times New Roman" w:cs="Times New Roman"/>
          <w:sz w:val="24"/>
        </w:rPr>
      </w:pPr>
      <w:r>
        <w:rPr>
          <w:rFonts w:ascii="Times New Roman" w:hAnsi="Times New Roman" w:cs="Times New Roman"/>
          <w:sz w:val="24"/>
        </w:rPr>
        <w:t>Revised and approved December 2009</w:t>
      </w:r>
    </w:p>
    <w:p w:rsidR="008B7F60" w:rsidRDefault="008B7F60">
      <w:pPr>
        <w:pStyle w:val="BodyText"/>
        <w:rPr>
          <w:rFonts w:ascii="Times New Roman" w:hAnsi="Times New Roman" w:cs="Times New Roman"/>
          <w:sz w:val="24"/>
        </w:rPr>
      </w:pPr>
      <w:r>
        <w:rPr>
          <w:rFonts w:ascii="Times New Roman" w:hAnsi="Times New Roman" w:cs="Times New Roman"/>
          <w:sz w:val="24"/>
        </w:rPr>
        <w:t>Revised and approved December 2010</w:t>
      </w:r>
    </w:p>
    <w:p w:rsidR="00286609" w:rsidRDefault="00286609">
      <w:pPr>
        <w:pStyle w:val="BodyText"/>
        <w:rPr>
          <w:rFonts w:ascii="Times New Roman" w:hAnsi="Times New Roman" w:cs="Times New Roman"/>
          <w:sz w:val="24"/>
        </w:rPr>
      </w:pPr>
      <w:r>
        <w:rPr>
          <w:rFonts w:ascii="Times New Roman" w:hAnsi="Times New Roman" w:cs="Times New Roman"/>
          <w:sz w:val="24"/>
        </w:rPr>
        <w:t>Revised and approved May 2016</w:t>
      </w:r>
    </w:p>
    <w:p w:rsidR="00DD4FAC" w:rsidRDefault="00DD4FAC">
      <w:pPr>
        <w:pStyle w:val="BodyText"/>
        <w:rPr>
          <w:rFonts w:ascii="Bookman Old Style" w:hAnsi="Bookman Old Style"/>
          <w:sz w:val="28"/>
        </w:rPr>
      </w:pPr>
    </w:p>
    <w:sectPr w:rsidR="00DD4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39"/>
    <w:multiLevelType w:val="multilevel"/>
    <w:tmpl w:val="402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807EC"/>
    <w:multiLevelType w:val="multilevel"/>
    <w:tmpl w:val="2E5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35369"/>
    <w:multiLevelType w:val="hybridMultilevel"/>
    <w:tmpl w:val="6C3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15127"/>
    <w:multiLevelType w:val="multilevel"/>
    <w:tmpl w:val="4CF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icrosoftWorksTaskID" w:val="0"/>
  </w:docVars>
  <w:rsids>
    <w:rsidRoot w:val="00983641"/>
    <w:rsid w:val="00024536"/>
    <w:rsid w:val="00056454"/>
    <w:rsid w:val="000A281B"/>
    <w:rsid w:val="00121E24"/>
    <w:rsid w:val="001465E6"/>
    <w:rsid w:val="001533C0"/>
    <w:rsid w:val="001868D5"/>
    <w:rsid w:val="0019021F"/>
    <w:rsid w:val="001B4F42"/>
    <w:rsid w:val="001E6DD5"/>
    <w:rsid w:val="001F6C32"/>
    <w:rsid w:val="0020422E"/>
    <w:rsid w:val="00231FB0"/>
    <w:rsid w:val="00241A53"/>
    <w:rsid w:val="00286609"/>
    <w:rsid w:val="002D0974"/>
    <w:rsid w:val="003129B5"/>
    <w:rsid w:val="00336B40"/>
    <w:rsid w:val="003A42C9"/>
    <w:rsid w:val="003C65D9"/>
    <w:rsid w:val="003D59BA"/>
    <w:rsid w:val="003D7ADB"/>
    <w:rsid w:val="00402247"/>
    <w:rsid w:val="00402CE5"/>
    <w:rsid w:val="0043032A"/>
    <w:rsid w:val="0044749B"/>
    <w:rsid w:val="004741FA"/>
    <w:rsid w:val="00493F77"/>
    <w:rsid w:val="004B1658"/>
    <w:rsid w:val="004F7AC2"/>
    <w:rsid w:val="00512AF7"/>
    <w:rsid w:val="00533134"/>
    <w:rsid w:val="00565193"/>
    <w:rsid w:val="00590AD1"/>
    <w:rsid w:val="005B2430"/>
    <w:rsid w:val="005C245C"/>
    <w:rsid w:val="005D6A3F"/>
    <w:rsid w:val="005E25F2"/>
    <w:rsid w:val="00600726"/>
    <w:rsid w:val="00605349"/>
    <w:rsid w:val="006071CC"/>
    <w:rsid w:val="00644AD3"/>
    <w:rsid w:val="00653744"/>
    <w:rsid w:val="00673092"/>
    <w:rsid w:val="006C2CB3"/>
    <w:rsid w:val="006D7251"/>
    <w:rsid w:val="00710075"/>
    <w:rsid w:val="00740956"/>
    <w:rsid w:val="00766979"/>
    <w:rsid w:val="00790B90"/>
    <w:rsid w:val="007A72CB"/>
    <w:rsid w:val="007C0AF0"/>
    <w:rsid w:val="00824E7A"/>
    <w:rsid w:val="00834449"/>
    <w:rsid w:val="00855C03"/>
    <w:rsid w:val="008751CD"/>
    <w:rsid w:val="008B7F60"/>
    <w:rsid w:val="008C70A8"/>
    <w:rsid w:val="008D781B"/>
    <w:rsid w:val="009217F2"/>
    <w:rsid w:val="00935E17"/>
    <w:rsid w:val="00983641"/>
    <w:rsid w:val="00A86396"/>
    <w:rsid w:val="00A86FBD"/>
    <w:rsid w:val="00A91A0D"/>
    <w:rsid w:val="00AB54E9"/>
    <w:rsid w:val="00B15556"/>
    <w:rsid w:val="00B21078"/>
    <w:rsid w:val="00B54902"/>
    <w:rsid w:val="00B907DD"/>
    <w:rsid w:val="00BE5A02"/>
    <w:rsid w:val="00C27A9E"/>
    <w:rsid w:val="00C748A3"/>
    <w:rsid w:val="00D5098D"/>
    <w:rsid w:val="00D63022"/>
    <w:rsid w:val="00D81989"/>
    <w:rsid w:val="00D832F3"/>
    <w:rsid w:val="00DA75E0"/>
    <w:rsid w:val="00DD4FAC"/>
    <w:rsid w:val="00E17086"/>
    <w:rsid w:val="00EB280B"/>
    <w:rsid w:val="00EC03C9"/>
    <w:rsid w:val="00ED7F70"/>
    <w:rsid w:val="00F27EE3"/>
    <w:rsid w:val="00F66225"/>
    <w:rsid w:val="00F85D77"/>
    <w:rsid w:val="00F956FB"/>
    <w:rsid w:val="00FB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sz w:val="48"/>
    </w:rPr>
  </w:style>
  <w:style w:type="paragraph" w:styleId="Heading3">
    <w:name w:val="heading 3"/>
    <w:basedOn w:val="Normal"/>
    <w:next w:val="Normal"/>
    <w:qFormat/>
    <w:pPr>
      <w:keepNext/>
      <w:outlineLvl w:val="2"/>
    </w:pPr>
    <w:rPr>
      <w:rFonts w:ascii="Arial" w:hAnsi="Arial" w:cs="Arial"/>
      <w:i/>
      <w:iCs/>
      <w:sz w:val="32"/>
    </w:rPr>
  </w:style>
  <w:style w:type="paragraph" w:styleId="Heading4">
    <w:name w:val="heading 4"/>
    <w:basedOn w:val="Normal"/>
    <w:next w:val="Normal"/>
    <w:qFormat/>
    <w:pPr>
      <w:keepNext/>
      <w:outlineLvl w:val="3"/>
    </w:pPr>
    <w:rPr>
      <w:rFonts w:ascii="Bookman Old Style" w:hAnsi="Bookman Old Styl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48"/>
    </w:rPr>
  </w:style>
  <w:style w:type="paragraph" w:styleId="BodyText2">
    <w:name w:val="Body Text 2"/>
    <w:basedOn w:val="Normal"/>
    <w:semiHidden/>
    <w:rPr>
      <w:rFonts w:ascii="Arial" w:hAnsi="Arial" w:cs="Arial"/>
      <w:sz w:val="32"/>
    </w:rPr>
  </w:style>
  <w:style w:type="paragraph" w:styleId="BodyText3">
    <w:name w:val="Body Text 3"/>
    <w:basedOn w:val="Normal"/>
    <w:semiHidden/>
    <w:rPr>
      <w:rFonts w:ascii="Bookman Old Style" w:hAnsi="Bookman Old Style" w:cs="Arial"/>
      <w:sz w:val="28"/>
    </w:rPr>
  </w:style>
  <w:style w:type="paragraph" w:styleId="NormalWeb">
    <w:name w:val="Normal (Web)"/>
    <w:basedOn w:val="Normal"/>
    <w:uiPriority w:val="99"/>
    <w:unhideWhenUsed/>
    <w:rsid w:val="00D81989"/>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0A281B"/>
    <w:rPr>
      <w:rFonts w:ascii="Tahoma" w:hAnsi="Tahoma" w:cs="Tahoma"/>
      <w:sz w:val="16"/>
      <w:szCs w:val="16"/>
    </w:rPr>
  </w:style>
  <w:style w:type="character" w:customStyle="1" w:styleId="BalloonTextChar">
    <w:name w:val="Balloon Text Char"/>
    <w:basedOn w:val="DefaultParagraphFont"/>
    <w:link w:val="BalloonText"/>
    <w:uiPriority w:val="99"/>
    <w:semiHidden/>
    <w:rsid w:val="000A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9546">
      <w:bodyDiv w:val="1"/>
      <w:marLeft w:val="0"/>
      <w:marRight w:val="0"/>
      <w:marTop w:val="0"/>
      <w:marBottom w:val="0"/>
      <w:divBdr>
        <w:top w:val="none" w:sz="0" w:space="0" w:color="auto"/>
        <w:left w:val="none" w:sz="0" w:space="0" w:color="auto"/>
        <w:bottom w:val="none" w:sz="0" w:space="0" w:color="auto"/>
        <w:right w:val="none" w:sz="0" w:space="0" w:color="auto"/>
      </w:divBdr>
    </w:div>
    <w:div w:id="1450392867">
      <w:bodyDiv w:val="1"/>
      <w:marLeft w:val="0"/>
      <w:marRight w:val="0"/>
      <w:marTop w:val="0"/>
      <w:marBottom w:val="0"/>
      <w:divBdr>
        <w:top w:val="none" w:sz="0" w:space="0" w:color="auto"/>
        <w:left w:val="none" w:sz="0" w:space="0" w:color="auto"/>
        <w:bottom w:val="none" w:sz="0" w:space="0" w:color="auto"/>
        <w:right w:val="none" w:sz="0" w:space="0" w:color="auto"/>
      </w:divBdr>
    </w:div>
    <w:div w:id="18506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4B91-5AC6-4F0F-9FA1-6DE30E44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Collection Management Policy</vt:lpstr>
    </vt:vector>
  </TitlesOfParts>
  <Company>Microsoft</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Management Policy</dc:title>
  <dc:creator>JN</dc:creator>
  <cp:lastModifiedBy>Librarian checkout</cp:lastModifiedBy>
  <cp:revision>8</cp:revision>
  <cp:lastPrinted>2016-06-04T18:23:00Z</cp:lastPrinted>
  <dcterms:created xsi:type="dcterms:W3CDTF">2014-12-11T21:23:00Z</dcterms:created>
  <dcterms:modified xsi:type="dcterms:W3CDTF">2016-06-09T21:56:00Z</dcterms:modified>
</cp:coreProperties>
</file>